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60" w:rsidRPr="00B12060" w:rsidRDefault="00B12060" w:rsidP="00B12060">
      <w:pPr>
        <w:pStyle w:val="a3"/>
        <w:ind w:firstLine="706"/>
        <w:jc w:val="center"/>
        <w:rPr>
          <w:b/>
          <w:bCs/>
          <w:iCs/>
          <w:sz w:val="36"/>
          <w:szCs w:val="36"/>
        </w:rPr>
      </w:pPr>
      <w:bookmarkStart w:id="0" w:name="_GoBack"/>
      <w:r w:rsidRPr="00B12060">
        <w:rPr>
          <w:b/>
          <w:bCs/>
          <w:iCs/>
          <w:sz w:val="36"/>
          <w:szCs w:val="36"/>
        </w:rPr>
        <w:t>Памятка туристам, выезжающим в Китай</w:t>
      </w:r>
    </w:p>
    <w:bookmarkEnd w:id="0"/>
    <w:p w:rsidR="00B12060" w:rsidRDefault="00B12060" w:rsidP="00B12060">
      <w:pPr>
        <w:pStyle w:val="a3"/>
        <w:ind w:firstLine="706"/>
      </w:pPr>
      <w:r>
        <w:rPr>
          <w:b/>
          <w:bCs/>
          <w:i/>
          <w:iCs/>
        </w:rPr>
        <w:t>Личные выездные документы</w:t>
      </w:r>
    </w:p>
    <w:p w:rsidR="00B12060" w:rsidRDefault="00B12060" w:rsidP="00B12060">
      <w:pPr>
        <w:pStyle w:val="a3"/>
        <w:numPr>
          <w:ilvl w:val="0"/>
          <w:numId w:val="1"/>
        </w:numPr>
      </w:pPr>
      <w:r>
        <w:t xml:space="preserve">Загранпаспорт (с визой) </w:t>
      </w:r>
    </w:p>
    <w:p w:rsidR="00B12060" w:rsidRDefault="00B12060" w:rsidP="00B12060">
      <w:pPr>
        <w:pStyle w:val="a3"/>
        <w:numPr>
          <w:ilvl w:val="0"/>
          <w:numId w:val="1"/>
        </w:numPr>
      </w:pPr>
      <w:r>
        <w:t>для детей - нотариально заверенное согласие 2-го родителя</w:t>
      </w:r>
    </w:p>
    <w:p w:rsidR="00B12060" w:rsidRDefault="00B12060" w:rsidP="00B12060">
      <w:pPr>
        <w:pStyle w:val="a3"/>
        <w:numPr>
          <w:ilvl w:val="0"/>
          <w:numId w:val="1"/>
        </w:numPr>
      </w:pPr>
      <w:r>
        <w:t>страховка</w:t>
      </w:r>
    </w:p>
    <w:p w:rsidR="00B12060" w:rsidRDefault="00B12060" w:rsidP="00B12060">
      <w:pPr>
        <w:ind w:firstLine="540"/>
        <w:jc w:val="both"/>
      </w:pPr>
    </w:p>
    <w:p w:rsidR="00B12060" w:rsidRPr="005050F6" w:rsidRDefault="00B12060" w:rsidP="00B12060">
      <w:pPr>
        <w:ind w:firstLine="540"/>
        <w:jc w:val="both"/>
      </w:pPr>
      <w:r w:rsidRPr="005050F6">
        <w:t>ТАМОЖЕННЫЕ И ИНЫЕ ПРАВИЛА:</w:t>
      </w:r>
    </w:p>
    <w:p w:rsidR="00B12060" w:rsidRPr="005050F6" w:rsidRDefault="00B12060" w:rsidP="00B12060">
      <w:pPr>
        <w:pStyle w:val="31"/>
        <w:ind w:firstLine="540"/>
        <w:jc w:val="both"/>
        <w:rPr>
          <w:sz w:val="24"/>
          <w:szCs w:val="24"/>
        </w:rPr>
      </w:pPr>
      <w:r w:rsidRPr="005050F6">
        <w:rPr>
          <w:sz w:val="24"/>
          <w:szCs w:val="24"/>
        </w:rPr>
        <w:t>Для пересечения границы межу РФ и КНР Вам необходимо иметь загранпаспорт и следующие док</w:t>
      </w:r>
      <w:r w:rsidRPr="005050F6">
        <w:rPr>
          <w:sz w:val="24"/>
          <w:szCs w:val="24"/>
        </w:rPr>
        <w:t>у</w:t>
      </w:r>
      <w:r w:rsidRPr="005050F6">
        <w:rPr>
          <w:sz w:val="24"/>
          <w:szCs w:val="24"/>
        </w:rPr>
        <w:t>менты:</w:t>
      </w:r>
    </w:p>
    <w:p w:rsidR="00B12060" w:rsidRPr="005050F6" w:rsidRDefault="00B12060" w:rsidP="00B12060">
      <w:pPr>
        <w:ind w:firstLine="540"/>
        <w:jc w:val="both"/>
      </w:pPr>
      <w:r w:rsidRPr="005050F6">
        <w:t>Для детей, не достигших 18-летнего возраста, выезжающих с одним или с обоими родителями, необходимо иметь свидетельство о ро</w:t>
      </w:r>
      <w:r w:rsidRPr="005050F6">
        <w:t>ж</w:t>
      </w:r>
      <w:r w:rsidRPr="005050F6">
        <w:t>дении, выезжающих без родителей, необходимо иметь нотариально оформленное согласие от обоих родителей на сопровождающего на выезд несовершеннолетнего гражд</w:t>
      </w:r>
      <w:r w:rsidRPr="005050F6">
        <w:t>а</w:t>
      </w:r>
      <w:r w:rsidRPr="005050F6">
        <w:t>нина РФ с указанием срока выезда и государства, которые он намерен посетить, и свидетельство о рожд</w:t>
      </w:r>
      <w:r w:rsidRPr="005050F6">
        <w:t>е</w:t>
      </w:r>
      <w:r w:rsidRPr="005050F6">
        <w:t>нии.</w:t>
      </w:r>
    </w:p>
    <w:p w:rsidR="00B12060" w:rsidRPr="005050F6" w:rsidRDefault="00B12060" w:rsidP="00B12060">
      <w:pPr>
        <w:ind w:firstLine="540"/>
        <w:jc w:val="both"/>
      </w:pPr>
      <w:r w:rsidRPr="005050F6">
        <w:t>Ребенок до 14 лет может быть вписан в паспорт родителя, причем с 6 летнего возраста обязательно должна быть вклеена фотография. Ребенок с 14 лет должен иметь свой загранпа</w:t>
      </w:r>
      <w:r w:rsidRPr="005050F6">
        <w:t>с</w:t>
      </w:r>
      <w:r w:rsidRPr="005050F6">
        <w:t>порт.</w:t>
      </w:r>
    </w:p>
    <w:p w:rsidR="00B12060" w:rsidRPr="005050F6" w:rsidRDefault="00B12060" w:rsidP="00B12060">
      <w:pPr>
        <w:ind w:firstLine="540"/>
        <w:jc w:val="both"/>
      </w:pPr>
      <w:r w:rsidRPr="005050F6">
        <w:t>Обратите внимание на внешний вид своих документов. Документы, которые имеют ненадлежащий вид (корочка паспорта треснула, д</w:t>
      </w:r>
      <w:r w:rsidRPr="005050F6">
        <w:t>о</w:t>
      </w:r>
      <w:r w:rsidRPr="005050F6">
        <w:t>кумент залит какой-то жидкостью, оторваны страницы и т.п.) могут быть не приняты пограничным контролем, и вы не сможете пересечь гр</w:t>
      </w:r>
      <w:r w:rsidRPr="005050F6">
        <w:t>а</w:t>
      </w:r>
      <w:r w:rsidRPr="005050F6">
        <w:t>ницу. Фотография, вклеенная в загранпаспорт, должна соответствовать вашей внешн</w:t>
      </w:r>
      <w:r w:rsidRPr="005050F6">
        <w:t>о</w:t>
      </w:r>
      <w:r w:rsidRPr="005050F6">
        <w:t>сти в настоящее время, если вы решили кардинально сменить свой внешний вид, заранее позаботьтесь о новой фотогр</w:t>
      </w:r>
      <w:r w:rsidRPr="005050F6">
        <w:t>а</w:t>
      </w:r>
      <w:r w:rsidRPr="005050F6">
        <w:t>фии.</w:t>
      </w:r>
    </w:p>
    <w:p w:rsidR="00B12060" w:rsidRPr="005050F6" w:rsidRDefault="00B12060" w:rsidP="00B12060">
      <w:pPr>
        <w:ind w:firstLine="540"/>
      </w:pPr>
      <w:r w:rsidRPr="005050F6">
        <w:t>При наличии денежных средств в валюте свыше 3000 долларов США, туристом заполняется таможенная декларация в двух экземпл</w:t>
      </w:r>
      <w:r w:rsidRPr="005050F6">
        <w:t>я</w:t>
      </w:r>
      <w:r w:rsidRPr="005050F6">
        <w:t xml:space="preserve">рах, вывоз средств, превышающих 10000 долларов США </w:t>
      </w:r>
      <w:proofErr w:type="spellStart"/>
      <w:r w:rsidRPr="005050F6">
        <w:t>приналичии</w:t>
      </w:r>
      <w:proofErr w:type="spellEnd"/>
      <w:r w:rsidRPr="005050F6">
        <w:t xml:space="preserve"> </w:t>
      </w:r>
      <w:proofErr w:type="gramStart"/>
      <w:r w:rsidRPr="005050F6">
        <w:t>по</w:t>
      </w:r>
      <w:proofErr w:type="gramEnd"/>
      <w:r w:rsidRPr="005050F6">
        <w:t xml:space="preserve"> подтверждающих  документов.</w:t>
      </w:r>
    </w:p>
    <w:p w:rsidR="00B12060" w:rsidRPr="005050F6" w:rsidRDefault="00B12060" w:rsidP="00B12060">
      <w:pPr>
        <w:ind w:firstLine="540"/>
      </w:pPr>
      <w:r w:rsidRPr="005050F6">
        <w:t>Таможенными и санитарно-карантинными правилами запрещен ввоз оружия, наркотических средств, радиотелефонов, радиоуправля</w:t>
      </w:r>
      <w:r w:rsidRPr="005050F6">
        <w:t>е</w:t>
      </w:r>
      <w:r w:rsidRPr="005050F6">
        <w:t xml:space="preserve">мых игрушек, растений и в больший период года - косточковых культур. Беспошлинно турист может провезти товаров весом до </w:t>
      </w:r>
      <w:smartTag w:uri="urn:schemas-microsoft-com:office:smarttags" w:element="metricconverter">
        <w:smartTagPr>
          <w:attr w:name="ProductID" w:val="50 кг"/>
        </w:smartTagPr>
        <w:r w:rsidRPr="005050F6">
          <w:t>50 кг</w:t>
        </w:r>
      </w:smartTag>
      <w:r w:rsidRPr="005050F6">
        <w:t xml:space="preserve"> (свыше – тариф 4 евро за кг), либо на </w:t>
      </w:r>
      <w:proofErr w:type="gramStart"/>
      <w:r w:rsidRPr="005050F6">
        <w:t>сумму</w:t>
      </w:r>
      <w:proofErr w:type="gramEnd"/>
      <w:r w:rsidRPr="005050F6">
        <w:t xml:space="preserve"> не превышающую 65000 рублей. Вводимый товар не должен попадать под коммерческую партию – одн</w:t>
      </w:r>
      <w:r w:rsidRPr="005050F6">
        <w:t>о</w:t>
      </w:r>
      <w:r w:rsidRPr="005050F6">
        <w:t>го наименования не более 3-х штук (сотовых телефонов не более 2-х), спиртных напитков не более 3  литров, сигарет не более 200 штук, лекарств должно быть на курс леч</w:t>
      </w:r>
      <w:r w:rsidRPr="005050F6">
        <w:t>е</w:t>
      </w:r>
      <w:r w:rsidRPr="005050F6">
        <w:t>ния.</w:t>
      </w:r>
    </w:p>
    <w:p w:rsidR="00B12060" w:rsidRPr="005050F6" w:rsidRDefault="00B12060" w:rsidP="00B12060">
      <w:pPr>
        <w:ind w:firstLine="540"/>
      </w:pPr>
      <w:r w:rsidRPr="005050F6">
        <w:t>Туристу разъяснено, что право гражданина Российской Федерации на выезд из Российской Федерации может быть временно огранич</w:t>
      </w:r>
      <w:r w:rsidRPr="005050F6">
        <w:t>е</w:t>
      </w:r>
      <w:r w:rsidRPr="005050F6">
        <w:t>но в случаях, если он:</w:t>
      </w:r>
    </w:p>
    <w:p w:rsidR="00B12060" w:rsidRPr="005050F6" w:rsidRDefault="00B12060" w:rsidP="00B12060">
      <w:pPr>
        <w:autoSpaceDE w:val="0"/>
        <w:autoSpaceDN w:val="0"/>
        <w:adjustRightInd w:val="0"/>
        <w:ind w:firstLine="540"/>
        <w:jc w:val="both"/>
      </w:pPr>
      <w:proofErr w:type="gramStart"/>
      <w:r w:rsidRPr="005050F6">
        <w:t>1) при допуске к сведениям особой важности или совершенно секретным сведениям, отнесенным к государственной тайне в соответс</w:t>
      </w:r>
      <w:r w:rsidRPr="005050F6">
        <w:t>т</w:t>
      </w:r>
      <w:r w:rsidRPr="005050F6">
        <w:t>вии с законом РФ о государственной тайне, заключил трудовой договор (контракт), предполагающий временное ограничение права на выезд из Российской Федерации, при усл</w:t>
      </w:r>
      <w:r w:rsidRPr="005050F6">
        <w:t>о</w:t>
      </w:r>
      <w:r w:rsidRPr="005050F6">
        <w:t>вии, что срок ограничения не может превышать пять лет со дня последнего ознакомления лица со свед</w:t>
      </w:r>
      <w:r w:rsidRPr="005050F6">
        <w:t>е</w:t>
      </w:r>
      <w:r w:rsidRPr="005050F6">
        <w:t>ниями особой важности или совершенно секретными сведениями, - до</w:t>
      </w:r>
      <w:proofErr w:type="gramEnd"/>
      <w:r w:rsidRPr="005050F6">
        <w:t xml:space="preserve"> истечения срока ограничения, уст</w:t>
      </w:r>
      <w:r w:rsidRPr="005050F6">
        <w:t>а</w:t>
      </w:r>
      <w:r w:rsidRPr="005050F6">
        <w:t>новленного трудовым договором (контрактом) или в соответствии с настоящим Федерал</w:t>
      </w:r>
      <w:r w:rsidRPr="005050F6">
        <w:t>ь</w:t>
      </w:r>
      <w:r w:rsidRPr="005050F6">
        <w:t>ным законом.</w:t>
      </w:r>
    </w:p>
    <w:p w:rsidR="00B12060" w:rsidRPr="005050F6" w:rsidRDefault="00B12060" w:rsidP="00B12060">
      <w:pPr>
        <w:autoSpaceDE w:val="0"/>
        <w:autoSpaceDN w:val="0"/>
        <w:adjustRightInd w:val="0"/>
        <w:ind w:firstLine="540"/>
        <w:jc w:val="both"/>
      </w:pPr>
      <w:r w:rsidRPr="005050F6">
        <w:t>В случае</w:t>
      </w:r>
      <w:proofErr w:type="gramStart"/>
      <w:r w:rsidRPr="005050F6">
        <w:t>,</w:t>
      </w:r>
      <w:proofErr w:type="gramEnd"/>
      <w:r w:rsidRPr="005050F6">
        <w:t xml:space="preserve"> если имеется заключение Межведомственной комиссии по защите государственной тайны о том, что сведения особой важности или совершенно секретные сведения, в которых гражданин был осв</w:t>
      </w:r>
      <w:r w:rsidRPr="005050F6">
        <w:t>е</w:t>
      </w:r>
      <w:r w:rsidRPr="005050F6">
        <w:t>домлен на день подачи заявления о выезде из Российской Федерации, сохраняют соответствующую ст</w:t>
      </w:r>
      <w:r w:rsidRPr="005050F6">
        <w:t>е</w:t>
      </w:r>
      <w:r w:rsidRPr="005050F6">
        <w:t>пень секретности, то указанный в трудовом договоре (контракте) срок ограничения права на выезд из Ро</w:t>
      </w:r>
      <w:r w:rsidRPr="005050F6">
        <w:t>с</w:t>
      </w:r>
      <w:r w:rsidRPr="005050F6">
        <w:t xml:space="preserve">сийской </w:t>
      </w:r>
      <w:r w:rsidRPr="005050F6">
        <w:lastRenderedPageBreak/>
        <w:t xml:space="preserve">Федерации может быть продлен Межведомственной комиссией, образуемой в </w:t>
      </w:r>
      <w:proofErr w:type="gramStart"/>
      <w:r w:rsidRPr="005050F6">
        <w:t>порядке</w:t>
      </w:r>
      <w:proofErr w:type="gramEnd"/>
      <w:r w:rsidRPr="005050F6">
        <w:t>, устано</w:t>
      </w:r>
      <w:r w:rsidRPr="005050F6">
        <w:t>в</w:t>
      </w:r>
      <w:r w:rsidRPr="005050F6">
        <w:t>ленном для создания межведомственных координационных и совещательных органов, образуемых фед</w:t>
      </w:r>
      <w:r w:rsidRPr="005050F6">
        <w:t>е</w:t>
      </w:r>
      <w:r w:rsidRPr="005050F6">
        <w:t>ральными органами исполнительной власти. При этом срок ограничения права на выезд не должен прев</w:t>
      </w:r>
      <w:r w:rsidRPr="005050F6">
        <w:t>ы</w:t>
      </w:r>
      <w:r w:rsidRPr="005050F6">
        <w:t>шать в общей сложности десять лет, включая срок ограничения, установленный трудовым договором (ко</w:t>
      </w:r>
      <w:r w:rsidRPr="005050F6">
        <w:t>н</w:t>
      </w:r>
      <w:r w:rsidRPr="005050F6">
        <w:t>трактом), со дня последнего ознакомления лица со сведениями особой важности или совершенно секре</w:t>
      </w:r>
      <w:r w:rsidRPr="005050F6">
        <w:t>т</w:t>
      </w:r>
      <w:r w:rsidRPr="005050F6">
        <w:t>ными сведениями;</w:t>
      </w:r>
    </w:p>
    <w:p w:rsidR="00B12060" w:rsidRPr="005050F6" w:rsidRDefault="00B12060" w:rsidP="00B12060">
      <w:pPr>
        <w:autoSpaceDE w:val="0"/>
        <w:autoSpaceDN w:val="0"/>
        <w:adjustRightInd w:val="0"/>
        <w:ind w:firstLine="540"/>
        <w:jc w:val="both"/>
      </w:pPr>
      <w:r w:rsidRPr="005050F6">
        <w:t xml:space="preserve">2) в соответствии с законодательством Российской Федерации </w:t>
      </w:r>
      <w:proofErr w:type="gramStart"/>
      <w:r w:rsidRPr="005050F6">
        <w:t>призван</w:t>
      </w:r>
      <w:proofErr w:type="gramEnd"/>
      <w:r w:rsidRPr="005050F6">
        <w:t xml:space="preserve"> на военную службу или н</w:t>
      </w:r>
      <w:r w:rsidRPr="005050F6">
        <w:t>а</w:t>
      </w:r>
      <w:r w:rsidRPr="005050F6">
        <w:t>правлен на альтернативную гражданскую службу, - до окончания военной службы или альтернативной гражда</w:t>
      </w:r>
      <w:r w:rsidRPr="005050F6">
        <w:t>н</w:t>
      </w:r>
      <w:r w:rsidRPr="005050F6">
        <w:t>ской службы;</w:t>
      </w:r>
    </w:p>
    <w:p w:rsidR="00B12060" w:rsidRPr="005050F6" w:rsidRDefault="00B12060" w:rsidP="00B12060">
      <w:pPr>
        <w:autoSpaceDE w:val="0"/>
        <w:autoSpaceDN w:val="0"/>
        <w:adjustRightInd w:val="0"/>
        <w:ind w:firstLine="540"/>
        <w:jc w:val="both"/>
      </w:pPr>
      <w:r w:rsidRPr="005050F6">
        <w:t xml:space="preserve">3) </w:t>
      </w:r>
      <w:proofErr w:type="gramStart"/>
      <w:r w:rsidRPr="005050F6">
        <w:t>задержан</w:t>
      </w:r>
      <w:proofErr w:type="gramEnd"/>
      <w:r w:rsidRPr="005050F6">
        <w:t xml:space="preserve"> по подозрению в совершении преступления либо привлечен в качестве обвиняемого, - до вынесения решения по делу или вступления в законную силу приговора суда;</w:t>
      </w:r>
    </w:p>
    <w:p w:rsidR="00B12060" w:rsidRPr="005050F6" w:rsidRDefault="00B12060" w:rsidP="00B12060">
      <w:pPr>
        <w:autoSpaceDE w:val="0"/>
        <w:autoSpaceDN w:val="0"/>
        <w:adjustRightInd w:val="0"/>
        <w:ind w:firstLine="540"/>
        <w:jc w:val="both"/>
      </w:pPr>
      <w:r w:rsidRPr="005050F6">
        <w:t xml:space="preserve">4) </w:t>
      </w:r>
      <w:proofErr w:type="gramStart"/>
      <w:r w:rsidRPr="005050F6">
        <w:t>осужден</w:t>
      </w:r>
      <w:proofErr w:type="gramEnd"/>
      <w:r w:rsidRPr="005050F6">
        <w:t xml:space="preserve"> за совершение преступления, - до отбытия (исполнения) наказания или до освобождения от наказания;</w:t>
      </w:r>
    </w:p>
    <w:p w:rsidR="00B12060" w:rsidRPr="005050F6" w:rsidRDefault="00B12060" w:rsidP="00B12060">
      <w:pPr>
        <w:autoSpaceDE w:val="0"/>
        <w:autoSpaceDN w:val="0"/>
        <w:adjustRightInd w:val="0"/>
        <w:ind w:firstLine="540"/>
        <w:jc w:val="both"/>
      </w:pPr>
      <w:r w:rsidRPr="005050F6">
        <w:t>5) уклоняется от исполнения обязательств, наложенных на него судом, - до исполнения обязательств либо до достижения согласия ст</w:t>
      </w:r>
      <w:r w:rsidRPr="005050F6">
        <w:t>о</w:t>
      </w:r>
      <w:r w:rsidRPr="005050F6">
        <w:t>ронами;</w:t>
      </w:r>
    </w:p>
    <w:p w:rsidR="00B12060" w:rsidRPr="005050F6" w:rsidRDefault="00B12060" w:rsidP="00B12060">
      <w:pPr>
        <w:autoSpaceDE w:val="0"/>
        <w:autoSpaceDN w:val="0"/>
        <w:adjustRightInd w:val="0"/>
        <w:ind w:firstLine="540"/>
        <w:jc w:val="both"/>
      </w:pPr>
      <w:r w:rsidRPr="005050F6">
        <w:t>6) сообщил о себе заведомо ложные сведения при оформлении документов для выезда из Российской Федерации, - до решения вопроса в срок не более одного месяца органом, офор</w:t>
      </w:r>
      <w:r w:rsidRPr="005050F6">
        <w:t>м</w:t>
      </w:r>
      <w:r w:rsidRPr="005050F6">
        <w:t>ляющим такие документы.</w:t>
      </w:r>
    </w:p>
    <w:p w:rsidR="00B12060" w:rsidRPr="005050F6" w:rsidRDefault="00B12060" w:rsidP="00B12060">
      <w:pPr>
        <w:autoSpaceDE w:val="0"/>
        <w:autoSpaceDN w:val="0"/>
        <w:adjustRightInd w:val="0"/>
        <w:ind w:firstLine="540"/>
        <w:jc w:val="both"/>
      </w:pPr>
      <w:r w:rsidRPr="005050F6">
        <w:t>В случае ограничения туриста в выезде за пределы РФ, турфирма ответственности не несет.</w:t>
      </w:r>
    </w:p>
    <w:p w:rsidR="00B12060" w:rsidRPr="005050F6" w:rsidRDefault="00B12060" w:rsidP="00B12060">
      <w:pPr>
        <w:ind w:firstLine="540"/>
        <w:jc w:val="both"/>
      </w:pPr>
      <w:r w:rsidRPr="005050F6">
        <w:t>ПРАВИЛА ПОЛЬЗОВАНИЯ ГОСТИНИЦАМИ И ТРАНСПОРТОМ НА ТЕРРИТ</w:t>
      </w:r>
      <w:r w:rsidRPr="005050F6">
        <w:t>О</w:t>
      </w:r>
      <w:r w:rsidRPr="005050F6">
        <w:t>РИИ КНР:</w:t>
      </w:r>
    </w:p>
    <w:p w:rsidR="00B12060" w:rsidRPr="005050F6" w:rsidRDefault="00B12060" w:rsidP="00B12060">
      <w:pPr>
        <w:ind w:firstLine="540"/>
        <w:jc w:val="both"/>
        <w:rPr>
          <w:spacing w:val="-1"/>
        </w:rPr>
      </w:pPr>
      <w:r w:rsidRPr="005050F6">
        <w:t>При расселении в гостинице необходимо ознакомится с планом эвакуации в случае ЧС и местом ра</w:t>
      </w:r>
      <w:r w:rsidRPr="005050F6">
        <w:t>с</w:t>
      </w:r>
      <w:r w:rsidRPr="005050F6">
        <w:t>положения средств тушения пожара, а так же с правилами пребывания в данной гостинице и перечнем ок</w:t>
      </w:r>
      <w:r w:rsidRPr="005050F6">
        <w:t>а</w:t>
      </w:r>
      <w:r w:rsidRPr="005050F6">
        <w:t>зываемых услуг. Если при расселении обнаруживаются неисправн</w:t>
      </w:r>
      <w:r w:rsidRPr="005050F6">
        <w:t>о</w:t>
      </w:r>
      <w:r w:rsidRPr="005050F6">
        <w:t>сти в работе номера, то необходимо  сообщить об этом руководителю тур группы, для быстрого устранения данных неисправн</w:t>
      </w:r>
      <w:r w:rsidRPr="005050F6">
        <w:t>о</w:t>
      </w:r>
      <w:r w:rsidRPr="005050F6">
        <w:t>стей.</w:t>
      </w:r>
    </w:p>
    <w:p w:rsidR="00B12060" w:rsidRPr="005050F6" w:rsidRDefault="00B12060" w:rsidP="00B12060">
      <w:pPr>
        <w:ind w:firstLine="539"/>
        <w:jc w:val="both"/>
        <w:outlineLvl w:val="3"/>
        <w:rPr>
          <w:color w:val="000000"/>
        </w:rPr>
      </w:pPr>
      <w:r w:rsidRPr="005050F6">
        <w:rPr>
          <w:spacing w:val="-1"/>
        </w:rPr>
        <w:t xml:space="preserve">Туристам запрещено курить в лифтах и постели гостиниц, пользоваться </w:t>
      </w:r>
      <w:r w:rsidRPr="005050F6">
        <w:t>электронагревательными пр</w:t>
      </w:r>
      <w:r w:rsidRPr="005050F6">
        <w:t>и</w:t>
      </w:r>
      <w:r w:rsidRPr="005050F6">
        <w:t>борами. По всему Китаю напряжение в электросети 220 вольт. Из номера гостиницы можно сделать ме</w:t>
      </w:r>
      <w:r w:rsidRPr="005050F6">
        <w:t>ж</w:t>
      </w:r>
      <w:r w:rsidRPr="005050F6">
        <w:t xml:space="preserve">дународный звонок, заказав его через оператора или автоматическим набором, но нужно иметь </w:t>
      </w:r>
      <w:proofErr w:type="gramStart"/>
      <w:r w:rsidRPr="005050F6">
        <w:t>ввиду</w:t>
      </w:r>
      <w:proofErr w:type="gramEnd"/>
      <w:r w:rsidRPr="005050F6">
        <w:t>, что его стоимость б</w:t>
      </w:r>
      <w:r w:rsidRPr="005050F6">
        <w:t>у</w:t>
      </w:r>
      <w:r w:rsidRPr="005050F6">
        <w:t xml:space="preserve">дет на 30 - 50 </w:t>
      </w:r>
      <w:r w:rsidRPr="005050F6">
        <w:rPr>
          <w:iCs/>
        </w:rPr>
        <w:t xml:space="preserve">% </w:t>
      </w:r>
      <w:r w:rsidRPr="005050F6">
        <w:t xml:space="preserve">выше, чем при звонке из телефона-автомата. </w:t>
      </w:r>
      <w:r w:rsidRPr="005050F6">
        <w:rPr>
          <w:spacing w:val="-1"/>
        </w:rPr>
        <w:t xml:space="preserve">В некоторых гостиницах в номерах имеются мини-бары, стоимость напитков и продуктов в </w:t>
      </w:r>
      <w:r w:rsidRPr="005050F6">
        <w:t xml:space="preserve">них </w:t>
      </w:r>
      <w:proofErr w:type="gramStart"/>
      <w:r w:rsidRPr="005050F6">
        <w:t>выше</w:t>
      </w:r>
      <w:proofErr w:type="gramEnd"/>
      <w:r w:rsidRPr="005050F6">
        <w:t xml:space="preserve"> чем в магазинах, расчет за использование производится при выселении, </w:t>
      </w:r>
      <w:r w:rsidRPr="005050F6">
        <w:rPr>
          <w:color w:val="000000"/>
        </w:rPr>
        <w:t>оплачив</w:t>
      </w:r>
      <w:r w:rsidRPr="005050F6">
        <w:rPr>
          <w:color w:val="000000"/>
        </w:rPr>
        <w:t>а</w:t>
      </w:r>
      <w:r w:rsidRPr="005050F6">
        <w:rPr>
          <w:color w:val="000000"/>
        </w:rPr>
        <w:t>ется самостоятельно, либо вычитается из депозита в день выезда.</w:t>
      </w:r>
      <w:r w:rsidRPr="005050F6">
        <w:t xml:space="preserve"> В крупных городах при заселении берут депозит наличными (от 100 до 400 дол.) или предъявляете кредитную ка</w:t>
      </w:r>
      <w:r w:rsidRPr="005050F6">
        <w:t>р</w:t>
      </w:r>
      <w:r w:rsidRPr="005050F6">
        <w:t>точку.</w:t>
      </w:r>
    </w:p>
    <w:p w:rsidR="00B12060" w:rsidRPr="005050F6" w:rsidRDefault="00B12060" w:rsidP="00B12060">
      <w:pPr>
        <w:ind w:firstLine="539"/>
        <w:jc w:val="both"/>
        <w:outlineLvl w:val="3"/>
      </w:pPr>
      <w:r w:rsidRPr="005050F6">
        <w:rPr>
          <w:color w:val="000000"/>
        </w:rPr>
        <w:t>Обратите внимание на то, что при оплате счетов в гостинице с Вас взимается еще 10-18% от общей суммы за сервисные услуги.</w:t>
      </w:r>
      <w:r w:rsidRPr="005050F6">
        <w:t xml:space="preserve"> Звездность гостиницы указана по классификации страны пребывания. В гру</w:t>
      </w:r>
      <w:r w:rsidRPr="005050F6">
        <w:t>п</w:t>
      </w:r>
      <w:r w:rsidRPr="005050F6">
        <w:t>повых турах ”транзитный номер” в отеле рассчитан на 9 ч</w:t>
      </w:r>
      <w:r w:rsidRPr="005050F6">
        <w:t>е</w:t>
      </w:r>
      <w:r w:rsidRPr="005050F6">
        <w:t>ловек.</w:t>
      </w:r>
    </w:p>
    <w:p w:rsidR="00B12060" w:rsidRPr="005050F6" w:rsidRDefault="00B12060" w:rsidP="00B12060">
      <w:pPr>
        <w:ind w:firstLine="539"/>
        <w:jc w:val="both"/>
      </w:pPr>
      <w:r w:rsidRPr="005050F6">
        <w:t xml:space="preserve">В Китае в плацкартных вагонах полки трехъярусные, купейные - такие </w:t>
      </w:r>
      <w:proofErr w:type="gramStart"/>
      <w:r w:rsidRPr="005050F6">
        <w:t>же</w:t>
      </w:r>
      <w:proofErr w:type="gramEnd"/>
      <w:r w:rsidRPr="005050F6">
        <w:t xml:space="preserve"> как в России. </w:t>
      </w:r>
      <w:proofErr w:type="gramStart"/>
      <w:r w:rsidRPr="005050F6">
        <w:t>Толкучка</w:t>
      </w:r>
      <w:proofErr w:type="gramEnd"/>
      <w:r w:rsidRPr="005050F6">
        <w:t xml:space="preserve"> на вокзалах при посадке для Китая обычная история, поэтому необходимо заранее распределить туристов по местам в вагоне или вагонах - при большом потоке туристов, принимающая сторона может приобрести б</w:t>
      </w:r>
      <w:r w:rsidRPr="005050F6">
        <w:t>и</w:t>
      </w:r>
      <w:r w:rsidRPr="005050F6">
        <w:t>леты в разных вагонах и на разных полках.</w:t>
      </w:r>
    </w:p>
    <w:p w:rsidR="00B12060" w:rsidRPr="005050F6" w:rsidRDefault="00B12060" w:rsidP="00B12060">
      <w:pPr>
        <w:ind w:firstLine="540"/>
        <w:jc w:val="both"/>
      </w:pPr>
      <w:r w:rsidRPr="005050F6">
        <w:t>Стоимость посадки в такси от 8 до 10 юаней (зависит от населенного пункта и времени суток), вкл</w:t>
      </w:r>
      <w:r w:rsidRPr="005050F6">
        <w:t>ю</w:t>
      </w:r>
      <w:r w:rsidRPr="005050F6">
        <w:t xml:space="preserve">чает в себя проезд - </w:t>
      </w:r>
      <w:smartTag w:uri="urn:schemas-microsoft-com:office:smarttags" w:element="metricconverter">
        <w:smartTagPr>
          <w:attr w:name="ProductID" w:val="3 км"/>
        </w:smartTagPr>
        <w:r w:rsidRPr="005050F6">
          <w:t>3 км</w:t>
        </w:r>
      </w:smartTag>
      <w:r w:rsidRPr="005050F6">
        <w:t>, последующая оплата за каждый км от 1,6 до 2,2 юаня. При посадке покажите в</w:t>
      </w:r>
      <w:r w:rsidRPr="005050F6">
        <w:t>о</w:t>
      </w:r>
      <w:r w:rsidRPr="005050F6">
        <w:t>дителю название на китайском языке того места, куда вам необх</w:t>
      </w:r>
      <w:r w:rsidRPr="005050F6">
        <w:t>о</w:t>
      </w:r>
      <w:r w:rsidRPr="005050F6">
        <w:t>димо добраться (путеводитель, визитная карточка отеля).</w:t>
      </w:r>
    </w:p>
    <w:p w:rsidR="00B12060" w:rsidRPr="005050F6" w:rsidRDefault="00B12060" w:rsidP="00B12060">
      <w:pPr>
        <w:ind w:firstLine="540"/>
        <w:jc w:val="both"/>
      </w:pPr>
      <w:r w:rsidRPr="005050F6">
        <w:lastRenderedPageBreak/>
        <w:t>Турист должен:</w:t>
      </w:r>
    </w:p>
    <w:p w:rsidR="00B12060" w:rsidRPr="005050F6" w:rsidRDefault="00B12060" w:rsidP="00B12060">
      <w:pPr>
        <w:numPr>
          <w:ilvl w:val="0"/>
          <w:numId w:val="2"/>
        </w:numPr>
        <w:tabs>
          <w:tab w:val="num" w:pos="540"/>
        </w:tabs>
        <w:ind w:left="0" w:firstLine="540"/>
        <w:jc w:val="both"/>
      </w:pPr>
      <w:r w:rsidRPr="005050F6">
        <w:t>Поддерживать чистоту в номерах гостиницы.</w:t>
      </w:r>
    </w:p>
    <w:p w:rsidR="00B12060" w:rsidRPr="005050F6" w:rsidRDefault="00B12060" w:rsidP="00B12060">
      <w:pPr>
        <w:numPr>
          <w:ilvl w:val="0"/>
          <w:numId w:val="2"/>
        </w:numPr>
        <w:tabs>
          <w:tab w:val="num" w:pos="540"/>
        </w:tabs>
        <w:ind w:left="0" w:firstLine="540"/>
        <w:jc w:val="both"/>
      </w:pPr>
      <w:r w:rsidRPr="005050F6">
        <w:t>Соблюдать правила внутреннего распорядка.</w:t>
      </w:r>
    </w:p>
    <w:p w:rsidR="00B12060" w:rsidRPr="005050F6" w:rsidRDefault="00B12060" w:rsidP="00B12060">
      <w:pPr>
        <w:numPr>
          <w:ilvl w:val="0"/>
          <w:numId w:val="2"/>
        </w:numPr>
        <w:tabs>
          <w:tab w:val="num" w:pos="540"/>
        </w:tabs>
        <w:ind w:left="0" w:firstLine="540"/>
        <w:jc w:val="both"/>
      </w:pPr>
      <w:r w:rsidRPr="005050F6">
        <w:t>Туристу запрещается:</w:t>
      </w:r>
    </w:p>
    <w:p w:rsidR="00B12060" w:rsidRPr="005050F6" w:rsidRDefault="00B12060" w:rsidP="00B12060">
      <w:pPr>
        <w:numPr>
          <w:ilvl w:val="0"/>
          <w:numId w:val="3"/>
        </w:numPr>
        <w:ind w:left="0" w:firstLine="540"/>
        <w:jc w:val="both"/>
      </w:pPr>
      <w:r w:rsidRPr="005050F6">
        <w:t>Курить в необорудованных для этого местах.</w:t>
      </w:r>
    </w:p>
    <w:p w:rsidR="00B12060" w:rsidRPr="005050F6" w:rsidRDefault="00B12060" w:rsidP="00B12060">
      <w:pPr>
        <w:numPr>
          <w:ilvl w:val="0"/>
          <w:numId w:val="3"/>
        </w:numPr>
        <w:ind w:left="0" w:firstLine="540"/>
        <w:jc w:val="both"/>
      </w:pPr>
      <w:r w:rsidRPr="005050F6">
        <w:t>Включать электрические приборы в не предназначенные для этого розетки.</w:t>
      </w:r>
    </w:p>
    <w:p w:rsidR="00B12060" w:rsidRPr="005050F6" w:rsidRDefault="00B12060" w:rsidP="00B12060">
      <w:pPr>
        <w:numPr>
          <w:ilvl w:val="0"/>
          <w:numId w:val="3"/>
        </w:numPr>
        <w:ind w:left="0" w:firstLine="540"/>
        <w:jc w:val="both"/>
      </w:pPr>
      <w:r w:rsidRPr="005050F6">
        <w:t>Хранить в номере гостинице огнеопасные, взрывчатые, легко воспламеняемые, отравляющие, ядовитые, едкие вещества, огнестрел</w:t>
      </w:r>
      <w:r w:rsidRPr="005050F6">
        <w:t>ь</w:t>
      </w:r>
      <w:r w:rsidRPr="005050F6">
        <w:t>ное оружие.</w:t>
      </w:r>
    </w:p>
    <w:p w:rsidR="00B12060" w:rsidRPr="005050F6" w:rsidRDefault="00B12060" w:rsidP="00B12060">
      <w:pPr>
        <w:pStyle w:val="3"/>
        <w:ind w:firstLine="540"/>
        <w:rPr>
          <w:sz w:val="24"/>
          <w:szCs w:val="24"/>
        </w:rPr>
      </w:pPr>
      <w:r w:rsidRPr="005050F6">
        <w:rPr>
          <w:sz w:val="24"/>
          <w:szCs w:val="24"/>
        </w:rPr>
        <w:t>Руководитель тур группы, представители принимающей стороны не несут ответственности за с</w:t>
      </w:r>
      <w:r w:rsidRPr="005050F6">
        <w:rPr>
          <w:sz w:val="24"/>
          <w:szCs w:val="24"/>
        </w:rPr>
        <w:t>о</w:t>
      </w:r>
      <w:r w:rsidRPr="005050F6">
        <w:rPr>
          <w:sz w:val="24"/>
          <w:szCs w:val="24"/>
        </w:rPr>
        <w:t>хранность денег, документов, багажа туристов.</w:t>
      </w:r>
    </w:p>
    <w:p w:rsidR="00B12060" w:rsidRPr="005050F6" w:rsidRDefault="00B12060" w:rsidP="00B12060">
      <w:pPr>
        <w:ind w:firstLine="540"/>
        <w:jc w:val="both"/>
      </w:pPr>
      <w:r w:rsidRPr="005050F6">
        <w:t>Рекомендуем: Деньги, документы, ценные вещи сдавать в сейф, который расположен на 1-ом этаже гостиниц или хранить в сейфе, ра</w:t>
      </w:r>
      <w:r w:rsidRPr="005050F6">
        <w:t>с</w:t>
      </w:r>
      <w:r w:rsidRPr="005050F6">
        <w:t>положенном в номере гостиниц.</w:t>
      </w:r>
    </w:p>
    <w:p w:rsidR="00B12060" w:rsidRPr="005050F6" w:rsidRDefault="00B12060" w:rsidP="00B12060">
      <w:pPr>
        <w:pStyle w:val="a4"/>
        <w:ind w:left="0" w:right="0" w:firstLine="540"/>
        <w:jc w:val="both"/>
        <w:rPr>
          <w:sz w:val="24"/>
          <w:szCs w:val="24"/>
        </w:rPr>
      </w:pPr>
      <w:r w:rsidRPr="005050F6">
        <w:rPr>
          <w:sz w:val="24"/>
          <w:szCs w:val="24"/>
        </w:rPr>
        <w:t>За повреждение номеров или оборудования гостиниц, виновный несет материальную ответственность в установленном законом поря</w:t>
      </w:r>
      <w:r w:rsidRPr="005050F6">
        <w:rPr>
          <w:sz w:val="24"/>
          <w:szCs w:val="24"/>
        </w:rPr>
        <w:t>д</w:t>
      </w:r>
      <w:r w:rsidRPr="005050F6">
        <w:rPr>
          <w:sz w:val="24"/>
          <w:szCs w:val="24"/>
        </w:rPr>
        <w:t>ке.</w:t>
      </w:r>
    </w:p>
    <w:p w:rsidR="00B12060" w:rsidRPr="005050F6" w:rsidRDefault="00B12060" w:rsidP="00B12060">
      <w:pPr>
        <w:ind w:firstLine="540"/>
        <w:jc w:val="both"/>
      </w:pPr>
      <w:r w:rsidRPr="005050F6">
        <w:t>РЕКОМЕНДАЦИИ ПО САМОСТОЯТЕЛЬНОМУ ПИТАНИЮ:</w:t>
      </w:r>
    </w:p>
    <w:p w:rsidR="00B12060" w:rsidRPr="005050F6" w:rsidRDefault="00B12060" w:rsidP="00B12060">
      <w:pPr>
        <w:pStyle w:val="3"/>
        <w:ind w:firstLine="540"/>
        <w:rPr>
          <w:sz w:val="24"/>
          <w:szCs w:val="24"/>
        </w:rPr>
      </w:pPr>
      <w:r w:rsidRPr="005050F6">
        <w:rPr>
          <w:sz w:val="24"/>
          <w:szCs w:val="24"/>
        </w:rPr>
        <w:t>При самостоятельном питании туристам рекомендуется быть предусмотрительными в выборе рест</w:t>
      </w:r>
      <w:r w:rsidRPr="005050F6">
        <w:rPr>
          <w:sz w:val="24"/>
          <w:szCs w:val="24"/>
        </w:rPr>
        <w:t>о</w:t>
      </w:r>
      <w:r w:rsidRPr="005050F6">
        <w:rPr>
          <w:sz w:val="24"/>
          <w:szCs w:val="24"/>
        </w:rPr>
        <w:t>ранов и др. пунктов питания, за рекомендациями по выбору ресторанов вы можете обратиться к руковод</w:t>
      </w:r>
      <w:r w:rsidRPr="005050F6">
        <w:rPr>
          <w:sz w:val="24"/>
          <w:szCs w:val="24"/>
        </w:rPr>
        <w:t>и</w:t>
      </w:r>
      <w:r w:rsidRPr="005050F6">
        <w:rPr>
          <w:sz w:val="24"/>
          <w:szCs w:val="24"/>
        </w:rPr>
        <w:t>телю группы или представителю прин</w:t>
      </w:r>
      <w:r w:rsidRPr="005050F6">
        <w:rPr>
          <w:sz w:val="24"/>
          <w:szCs w:val="24"/>
        </w:rPr>
        <w:t>и</w:t>
      </w:r>
      <w:r w:rsidRPr="005050F6">
        <w:rPr>
          <w:sz w:val="24"/>
          <w:szCs w:val="24"/>
        </w:rPr>
        <w:t>мающей стороны.</w:t>
      </w:r>
    </w:p>
    <w:p w:rsidR="00B12060" w:rsidRPr="005050F6" w:rsidRDefault="00B12060" w:rsidP="00B12060">
      <w:pPr>
        <w:ind w:firstLine="540"/>
        <w:jc w:val="both"/>
      </w:pPr>
      <w:r w:rsidRPr="005050F6">
        <w:t>Туристу необходимо помнить:</w:t>
      </w:r>
    </w:p>
    <w:p w:rsidR="00B12060" w:rsidRPr="005050F6" w:rsidRDefault="00B12060" w:rsidP="00B12060">
      <w:pPr>
        <w:numPr>
          <w:ilvl w:val="0"/>
          <w:numId w:val="4"/>
        </w:numPr>
        <w:tabs>
          <w:tab w:val="num" w:pos="426"/>
        </w:tabs>
        <w:ind w:left="0" w:firstLine="540"/>
        <w:jc w:val="both"/>
      </w:pPr>
      <w:r w:rsidRPr="005050F6">
        <w:t>Что питание допускается только в определенных ресторанах, оговоренных договором, где испол</w:t>
      </w:r>
      <w:r w:rsidRPr="005050F6">
        <w:t>ь</w:t>
      </w:r>
      <w:r w:rsidRPr="005050F6">
        <w:t>зуются продукты только гарантированного качества, и только промышленного произво</w:t>
      </w:r>
      <w:r w:rsidRPr="005050F6">
        <w:t>д</w:t>
      </w:r>
      <w:r w:rsidRPr="005050F6">
        <w:t>ства.</w:t>
      </w:r>
    </w:p>
    <w:p w:rsidR="00B12060" w:rsidRPr="005050F6" w:rsidRDefault="00B12060" w:rsidP="00B12060">
      <w:pPr>
        <w:numPr>
          <w:ilvl w:val="0"/>
          <w:numId w:val="4"/>
        </w:numPr>
        <w:tabs>
          <w:tab w:val="num" w:pos="426"/>
        </w:tabs>
        <w:ind w:left="0" w:firstLine="540"/>
        <w:jc w:val="both"/>
      </w:pPr>
      <w:r w:rsidRPr="005050F6">
        <w:t>Запрещается использовать в пищу нетрадиционные продукты, блюда не прошедшие необходимой технологической обработки, продукты с истекшим сроком годности, а также приобретенные в местах сл</w:t>
      </w:r>
      <w:r w:rsidRPr="005050F6">
        <w:t>у</w:t>
      </w:r>
      <w:r w:rsidRPr="005050F6">
        <w:t>чайной уличной торговли. Обязательно мойте сырые овощи и фрукты кип</w:t>
      </w:r>
      <w:r w:rsidRPr="005050F6">
        <w:t>я</w:t>
      </w:r>
      <w:r w:rsidRPr="005050F6">
        <w:t>ченой водой.</w:t>
      </w:r>
    </w:p>
    <w:p w:rsidR="00B12060" w:rsidRPr="005050F6" w:rsidRDefault="00B12060" w:rsidP="00B12060">
      <w:pPr>
        <w:numPr>
          <w:ilvl w:val="0"/>
          <w:numId w:val="4"/>
        </w:numPr>
        <w:tabs>
          <w:tab w:val="num" w:pos="426"/>
        </w:tabs>
        <w:ind w:left="0" w:firstLine="540"/>
        <w:jc w:val="both"/>
      </w:pPr>
      <w:r w:rsidRPr="005050F6">
        <w:t xml:space="preserve">Для питья должна использоваться только </w:t>
      </w:r>
      <w:proofErr w:type="spellStart"/>
      <w:r w:rsidRPr="005050F6">
        <w:t>бутылированная</w:t>
      </w:r>
      <w:proofErr w:type="spellEnd"/>
      <w:r w:rsidRPr="005050F6">
        <w:t xml:space="preserve"> или кипяченая вода, напитки, соки пр</w:t>
      </w:r>
      <w:r w:rsidRPr="005050F6">
        <w:t>о</w:t>
      </w:r>
      <w:r w:rsidRPr="005050F6">
        <w:t xml:space="preserve">мышленного производства гарантированного качества. Запрещается употреблять для питья воду из открытых источников, из </w:t>
      </w:r>
      <w:proofErr w:type="gramStart"/>
      <w:r w:rsidRPr="005050F6">
        <w:t>под</w:t>
      </w:r>
      <w:proofErr w:type="gramEnd"/>
      <w:r w:rsidRPr="005050F6">
        <w:t xml:space="preserve"> крана или прод</w:t>
      </w:r>
      <w:r w:rsidRPr="005050F6">
        <w:t>а</w:t>
      </w:r>
      <w:r w:rsidRPr="005050F6">
        <w:t>ваемую в разлив на улице.</w:t>
      </w:r>
    </w:p>
    <w:p w:rsidR="00B12060" w:rsidRPr="005050F6" w:rsidRDefault="00B12060" w:rsidP="00B12060">
      <w:pPr>
        <w:numPr>
          <w:ilvl w:val="0"/>
          <w:numId w:val="4"/>
        </w:numPr>
        <w:tabs>
          <w:tab w:val="num" w:pos="426"/>
        </w:tabs>
        <w:ind w:left="0" w:firstLine="540"/>
        <w:jc w:val="both"/>
      </w:pPr>
      <w:r w:rsidRPr="005050F6">
        <w:t>Запрещается покупать лед для охлаждения напитков у продавцов уличной торговли.</w:t>
      </w:r>
    </w:p>
    <w:p w:rsidR="00B12060" w:rsidRPr="005050F6" w:rsidRDefault="00B12060" w:rsidP="00B12060">
      <w:pPr>
        <w:tabs>
          <w:tab w:val="num" w:pos="495"/>
        </w:tabs>
        <w:ind w:firstLine="540"/>
        <w:jc w:val="both"/>
      </w:pPr>
      <w:r w:rsidRPr="005050F6">
        <w:t>ОБМЕН ВАЛЮТЫ:</w:t>
      </w:r>
    </w:p>
    <w:p w:rsidR="00B12060" w:rsidRPr="005050F6" w:rsidRDefault="00B12060" w:rsidP="00B12060">
      <w:pPr>
        <w:tabs>
          <w:tab w:val="num" w:pos="495"/>
        </w:tabs>
        <w:ind w:firstLine="540"/>
        <w:jc w:val="both"/>
      </w:pPr>
      <w:r w:rsidRPr="005050F6">
        <w:t xml:space="preserve">Национальная валюта Китая - юань (сокращенно </w:t>
      </w:r>
      <w:r w:rsidRPr="005050F6">
        <w:rPr>
          <w:lang w:val="en-US"/>
        </w:rPr>
        <w:t>RMB</w:t>
      </w:r>
      <w:r w:rsidRPr="005050F6">
        <w:t xml:space="preserve">). В одном юане находится 10 </w:t>
      </w:r>
      <w:proofErr w:type="spellStart"/>
      <w:r w:rsidRPr="005050F6">
        <w:t>цзяо</w:t>
      </w:r>
      <w:proofErr w:type="spellEnd"/>
      <w:r w:rsidRPr="005050F6">
        <w:t xml:space="preserve"> или 100 фенов. В обращении находятся бан</w:t>
      </w:r>
      <w:r w:rsidRPr="005050F6">
        <w:t>к</w:t>
      </w:r>
      <w:r w:rsidRPr="005050F6">
        <w:t xml:space="preserve">ноты: 1, 2 и 5 фенов; 1, 2 и 5 </w:t>
      </w:r>
      <w:proofErr w:type="spellStart"/>
      <w:r w:rsidRPr="005050F6">
        <w:t>цзяо</w:t>
      </w:r>
      <w:proofErr w:type="spellEnd"/>
      <w:r w:rsidRPr="005050F6">
        <w:t xml:space="preserve">; 1, 2, 5, 10, 50 и 100 юаней. Российские рубли можно поменять в </w:t>
      </w:r>
      <w:proofErr w:type="spellStart"/>
      <w:r w:rsidRPr="005050F6">
        <w:t>Суйфэньхэ</w:t>
      </w:r>
      <w:proofErr w:type="spellEnd"/>
      <w:r w:rsidRPr="005050F6">
        <w:t>, в других городах обмен их по</w:t>
      </w:r>
      <w:r w:rsidRPr="005050F6">
        <w:t>ч</w:t>
      </w:r>
      <w:r w:rsidRPr="005050F6">
        <w:t xml:space="preserve">ти невозможен. Доллары США и евро обмениваются в банках и стойке администратора в гостиницах обычно при наличии паспорта. В </w:t>
      </w:r>
      <w:proofErr w:type="spellStart"/>
      <w:r w:rsidRPr="005050F6">
        <w:t>Суйфэн</w:t>
      </w:r>
      <w:r w:rsidRPr="005050F6">
        <w:t>ь</w:t>
      </w:r>
      <w:r w:rsidRPr="005050F6">
        <w:t>хе</w:t>
      </w:r>
      <w:proofErr w:type="spellEnd"/>
      <w:r w:rsidRPr="005050F6">
        <w:t xml:space="preserve"> курс обмена на 3-5 юаней выше, чем в других городах, ориентировочно 1$=6,7 юаней. Будьте предельно осторожны и внимательны при о</w:t>
      </w:r>
      <w:r w:rsidRPr="005050F6">
        <w:t>б</w:t>
      </w:r>
      <w:r w:rsidRPr="005050F6">
        <w:t>мене денежных средств.</w:t>
      </w:r>
    </w:p>
    <w:p w:rsidR="00B12060" w:rsidRPr="005050F6" w:rsidRDefault="00B12060" w:rsidP="00B12060">
      <w:pPr>
        <w:numPr>
          <w:ilvl w:val="0"/>
          <w:numId w:val="6"/>
        </w:numPr>
        <w:ind w:left="0" w:firstLine="540"/>
        <w:jc w:val="both"/>
      </w:pPr>
      <w:r w:rsidRPr="005050F6">
        <w:t>Туристу необходимо обратиться к руководителю тур группы или представителю принимающей стороны за рекомендациями по о</w:t>
      </w:r>
      <w:r w:rsidRPr="005050F6">
        <w:t>б</w:t>
      </w:r>
      <w:r w:rsidRPr="005050F6">
        <w:t>мену валюты.</w:t>
      </w:r>
    </w:p>
    <w:p w:rsidR="00B12060" w:rsidRPr="005050F6" w:rsidRDefault="00B12060" w:rsidP="00B12060">
      <w:pPr>
        <w:numPr>
          <w:ilvl w:val="0"/>
          <w:numId w:val="6"/>
        </w:numPr>
        <w:ind w:left="0" w:firstLine="540"/>
        <w:jc w:val="both"/>
      </w:pPr>
      <w:r w:rsidRPr="005050F6">
        <w:t>Менять валюту лучше централизованно, вместе с группой, самому лучше пересчитывать деньги, проверять соответствие суммы и подлинность купюр. На территории КНР нередки случаи сбыта фальш</w:t>
      </w:r>
      <w:r w:rsidRPr="005050F6">
        <w:t>и</w:t>
      </w:r>
      <w:r w:rsidRPr="005050F6">
        <w:t>вых купюр, поэтому туристам при обмене валюты необходимо быть вним</w:t>
      </w:r>
      <w:r w:rsidRPr="005050F6">
        <w:t>а</w:t>
      </w:r>
      <w:r w:rsidRPr="005050F6">
        <w:t>тельнее. Для обмена валюты в банках необходимо наличие з/паспорта.</w:t>
      </w:r>
    </w:p>
    <w:p w:rsidR="00B12060" w:rsidRPr="005050F6" w:rsidRDefault="00B12060" w:rsidP="00B12060">
      <w:pPr>
        <w:numPr>
          <w:ilvl w:val="0"/>
          <w:numId w:val="6"/>
        </w:numPr>
        <w:ind w:left="0" w:firstLine="540"/>
        <w:jc w:val="both"/>
      </w:pPr>
      <w:r w:rsidRPr="005050F6">
        <w:t>Следует помнить, что обменивать валюту на улицу у лиц не вызывающих доверия не рекомендуе</w:t>
      </w:r>
      <w:r w:rsidRPr="005050F6">
        <w:t>т</w:t>
      </w:r>
      <w:r w:rsidRPr="005050F6">
        <w:t>ся.</w:t>
      </w:r>
    </w:p>
    <w:p w:rsidR="00B12060" w:rsidRPr="005050F6" w:rsidRDefault="00B12060" w:rsidP="00B12060">
      <w:pPr>
        <w:ind w:firstLine="540"/>
        <w:jc w:val="both"/>
      </w:pPr>
      <w:r w:rsidRPr="005050F6">
        <w:t>РЕКОМЕНДАЦИИ ПО ОДЕЖДЕ:</w:t>
      </w:r>
    </w:p>
    <w:p w:rsidR="00B12060" w:rsidRPr="005050F6" w:rsidRDefault="00B12060" w:rsidP="00B12060">
      <w:pPr>
        <w:ind w:firstLine="540"/>
        <w:jc w:val="both"/>
      </w:pPr>
      <w:r w:rsidRPr="005050F6">
        <w:lastRenderedPageBreak/>
        <w:t>Туристу следует помнить, что в дорогу лучше одевать удобную одежду, которая соответствует сезону по месту пребыв</w:t>
      </w:r>
      <w:r w:rsidRPr="005050F6">
        <w:t>а</w:t>
      </w:r>
      <w:r w:rsidRPr="005050F6">
        <w:t>ния, иметь при себе набор для личной гигиены.</w:t>
      </w:r>
    </w:p>
    <w:p w:rsidR="00B12060" w:rsidRPr="005050F6" w:rsidRDefault="00B12060" w:rsidP="00B12060">
      <w:pPr>
        <w:tabs>
          <w:tab w:val="num" w:pos="426"/>
        </w:tabs>
        <w:ind w:firstLine="540"/>
        <w:jc w:val="both"/>
      </w:pPr>
      <w:r w:rsidRPr="005050F6">
        <w:t>РЕКОМЕНДАЦИИ ПО ОБЕСПЕЧЕНИЮ ЭПИДЕМИЧЕСКОЙ БЕЗОПАСНОСТИ:</w:t>
      </w:r>
    </w:p>
    <w:p w:rsidR="00B12060" w:rsidRPr="005050F6" w:rsidRDefault="00B12060" w:rsidP="00B12060">
      <w:pPr>
        <w:pStyle w:val="3"/>
        <w:tabs>
          <w:tab w:val="num" w:pos="426"/>
        </w:tabs>
        <w:ind w:firstLine="540"/>
        <w:rPr>
          <w:sz w:val="24"/>
          <w:szCs w:val="24"/>
        </w:rPr>
      </w:pPr>
      <w:r w:rsidRPr="005050F6">
        <w:rPr>
          <w:sz w:val="24"/>
          <w:szCs w:val="24"/>
        </w:rPr>
        <w:t>По данным Всемирной организации здравоохранения, последние три года в мире сохраняется опа</w:t>
      </w:r>
      <w:r w:rsidRPr="005050F6">
        <w:rPr>
          <w:sz w:val="24"/>
          <w:szCs w:val="24"/>
        </w:rPr>
        <w:t>с</w:t>
      </w:r>
      <w:r w:rsidRPr="005050F6">
        <w:rPr>
          <w:sz w:val="24"/>
          <w:szCs w:val="24"/>
        </w:rPr>
        <w:t xml:space="preserve">ность инфекционных заболеваний относящихся </w:t>
      </w:r>
      <w:proofErr w:type="gramStart"/>
      <w:r w:rsidRPr="005050F6">
        <w:rPr>
          <w:sz w:val="24"/>
          <w:szCs w:val="24"/>
        </w:rPr>
        <w:t>к</w:t>
      </w:r>
      <w:proofErr w:type="gramEnd"/>
      <w:r w:rsidRPr="005050F6">
        <w:rPr>
          <w:sz w:val="24"/>
          <w:szCs w:val="24"/>
        </w:rPr>
        <w:t xml:space="preserve"> карантинным. Ежегодно регистрируются вспышки Холеры, Чумы, Желтой лихорадки, заб</w:t>
      </w:r>
      <w:r w:rsidRPr="005050F6">
        <w:rPr>
          <w:sz w:val="24"/>
          <w:szCs w:val="24"/>
        </w:rPr>
        <w:t>о</w:t>
      </w:r>
      <w:r w:rsidRPr="005050F6">
        <w:rPr>
          <w:sz w:val="24"/>
          <w:szCs w:val="24"/>
        </w:rPr>
        <w:t xml:space="preserve">леваний, вызванных тропическими гельминтами и паразитами. </w:t>
      </w:r>
    </w:p>
    <w:p w:rsidR="00B12060" w:rsidRPr="005050F6" w:rsidRDefault="00B12060" w:rsidP="00B12060">
      <w:pPr>
        <w:tabs>
          <w:tab w:val="num" w:pos="426"/>
        </w:tabs>
        <w:ind w:firstLine="540"/>
        <w:jc w:val="both"/>
      </w:pPr>
      <w:r w:rsidRPr="005050F6">
        <w:t>Особые опасные и карантинные инфекционные заболевания представляют серьезную опасность для здоровья граждан, так как пораж</w:t>
      </w:r>
      <w:r w:rsidRPr="005050F6">
        <w:t>а</w:t>
      </w:r>
      <w:r w:rsidRPr="005050F6">
        <w:t xml:space="preserve">ют жизненно важные органы: легкие, почки, печень, </w:t>
      </w:r>
      <w:proofErr w:type="gramStart"/>
      <w:r w:rsidRPr="005050F6">
        <w:t>сердечно-сосудистую</w:t>
      </w:r>
      <w:proofErr w:type="gramEnd"/>
      <w:r w:rsidRPr="005050F6">
        <w:t>, желудочно-кишечную и лимфатич</w:t>
      </w:r>
      <w:r w:rsidRPr="005050F6">
        <w:t>е</w:t>
      </w:r>
      <w:r w:rsidRPr="005050F6">
        <w:t xml:space="preserve">скую системы. </w:t>
      </w:r>
    </w:p>
    <w:p w:rsidR="00B12060" w:rsidRPr="005050F6" w:rsidRDefault="00B12060" w:rsidP="00B12060">
      <w:pPr>
        <w:tabs>
          <w:tab w:val="num" w:pos="426"/>
        </w:tabs>
        <w:ind w:firstLine="540"/>
        <w:jc w:val="both"/>
      </w:pPr>
      <w:r w:rsidRPr="005050F6">
        <w:t>В связи с этим необходимо знать признаки инфекционных заболеваний и соблюдать меры личной г</w:t>
      </w:r>
      <w:r w:rsidRPr="005050F6">
        <w:t>и</w:t>
      </w:r>
      <w:r w:rsidRPr="005050F6">
        <w:t>гиены.</w:t>
      </w:r>
    </w:p>
    <w:p w:rsidR="00B12060" w:rsidRPr="005050F6" w:rsidRDefault="00B12060" w:rsidP="00B12060">
      <w:pPr>
        <w:tabs>
          <w:tab w:val="num" w:pos="426"/>
        </w:tabs>
        <w:ind w:firstLine="540"/>
        <w:jc w:val="both"/>
      </w:pPr>
      <w:r w:rsidRPr="005050F6">
        <w:t>В период пребывания в зарубежной стране следует соблюдать определенные правила:</w:t>
      </w:r>
    </w:p>
    <w:p w:rsidR="00B12060" w:rsidRPr="005050F6" w:rsidRDefault="00B12060" w:rsidP="00B12060">
      <w:pPr>
        <w:numPr>
          <w:ilvl w:val="0"/>
          <w:numId w:val="5"/>
        </w:numPr>
        <w:tabs>
          <w:tab w:val="num" w:pos="360"/>
          <w:tab w:val="num" w:pos="495"/>
        </w:tabs>
        <w:ind w:left="0" w:firstLine="540"/>
        <w:jc w:val="both"/>
      </w:pPr>
      <w:r w:rsidRPr="005050F6">
        <w:t>Не следует участвовать в экскурсиях и других мероприятиях, в местах, не обозначенных програ</w:t>
      </w:r>
      <w:r w:rsidRPr="005050F6">
        <w:t>м</w:t>
      </w:r>
      <w:r w:rsidRPr="005050F6">
        <w:t>мой (следует сообщить об этом руководителю тур группы или представителю прин</w:t>
      </w:r>
      <w:r w:rsidRPr="005050F6">
        <w:t>и</w:t>
      </w:r>
      <w:r w:rsidRPr="005050F6">
        <w:t>мающей стороны).</w:t>
      </w:r>
    </w:p>
    <w:p w:rsidR="00B12060" w:rsidRPr="005050F6" w:rsidRDefault="00B12060" w:rsidP="00B12060">
      <w:pPr>
        <w:numPr>
          <w:ilvl w:val="0"/>
          <w:numId w:val="5"/>
        </w:numPr>
        <w:tabs>
          <w:tab w:val="num" w:pos="360"/>
          <w:tab w:val="num" w:pos="495"/>
        </w:tabs>
        <w:ind w:left="0" w:firstLine="540"/>
        <w:jc w:val="both"/>
      </w:pPr>
      <w:r w:rsidRPr="005050F6">
        <w:t>Не рекомендуется приобретать меховые, кожаные изделия у случайных торговцев.</w:t>
      </w:r>
    </w:p>
    <w:p w:rsidR="00B12060" w:rsidRPr="005050F6" w:rsidRDefault="00B12060" w:rsidP="00B12060">
      <w:pPr>
        <w:numPr>
          <w:ilvl w:val="0"/>
          <w:numId w:val="5"/>
        </w:numPr>
        <w:tabs>
          <w:tab w:val="num" w:pos="360"/>
          <w:tab w:val="num" w:pos="495"/>
        </w:tabs>
        <w:ind w:left="0" w:firstLine="540"/>
        <w:jc w:val="both"/>
      </w:pPr>
      <w:r w:rsidRPr="005050F6">
        <w:t>Купание разрешается только в определенных бассейнах рекомендуемые руководителем группы.</w:t>
      </w:r>
    </w:p>
    <w:p w:rsidR="00B12060" w:rsidRPr="005050F6" w:rsidRDefault="00B12060" w:rsidP="00B12060">
      <w:pPr>
        <w:numPr>
          <w:ilvl w:val="0"/>
          <w:numId w:val="5"/>
        </w:numPr>
        <w:tabs>
          <w:tab w:val="num" w:pos="360"/>
          <w:tab w:val="num" w:pos="495"/>
        </w:tabs>
        <w:ind w:left="0" w:firstLine="540"/>
        <w:jc w:val="both"/>
      </w:pPr>
      <w:r w:rsidRPr="005050F6">
        <w:t>Не следует ходить босиком, чтобы не заразиться грибками.</w:t>
      </w:r>
    </w:p>
    <w:p w:rsidR="00B12060" w:rsidRPr="005050F6" w:rsidRDefault="00B12060" w:rsidP="00B12060">
      <w:pPr>
        <w:numPr>
          <w:ilvl w:val="0"/>
          <w:numId w:val="5"/>
        </w:numPr>
        <w:tabs>
          <w:tab w:val="num" w:pos="360"/>
          <w:tab w:val="num" w:pos="495"/>
        </w:tabs>
        <w:ind w:left="0" w:firstLine="540"/>
        <w:jc w:val="both"/>
      </w:pPr>
      <w:r w:rsidRPr="005050F6">
        <w:t>Не следует общаться со случайными животными – это может привести к заражению бешенством. Бешенство распр</w:t>
      </w:r>
      <w:r w:rsidRPr="005050F6">
        <w:t>о</w:t>
      </w:r>
      <w:r w:rsidRPr="005050F6">
        <w:t>странено не только среди собак, но и кошек. Помните о том, что животные (в том числе убитые на охоте) могут быть источниками инфекционных заболеваний, и соблюдайте меры предосторо</w:t>
      </w:r>
      <w:r w:rsidRPr="005050F6">
        <w:t>ж</w:t>
      </w:r>
      <w:r w:rsidRPr="005050F6">
        <w:t>ности.</w:t>
      </w:r>
    </w:p>
    <w:p w:rsidR="00B12060" w:rsidRPr="005050F6" w:rsidRDefault="00B12060" w:rsidP="00B12060">
      <w:pPr>
        <w:numPr>
          <w:ilvl w:val="0"/>
          <w:numId w:val="5"/>
        </w:numPr>
        <w:tabs>
          <w:tab w:val="num" w:pos="360"/>
          <w:tab w:val="num" w:pos="495"/>
        </w:tabs>
        <w:ind w:left="0" w:firstLine="540"/>
        <w:jc w:val="both"/>
      </w:pPr>
      <w:r w:rsidRPr="005050F6">
        <w:t>Следует строго соблюдать правила личной гигиены: мыть руки перед едой и после посещения ту</w:t>
      </w:r>
      <w:r w:rsidRPr="005050F6">
        <w:t>а</w:t>
      </w:r>
      <w:r w:rsidRPr="005050F6">
        <w:t>лета.</w:t>
      </w:r>
    </w:p>
    <w:p w:rsidR="00B12060" w:rsidRPr="005050F6" w:rsidRDefault="00B12060" w:rsidP="00B12060">
      <w:pPr>
        <w:numPr>
          <w:ilvl w:val="0"/>
          <w:numId w:val="5"/>
        </w:numPr>
        <w:tabs>
          <w:tab w:val="num" w:pos="360"/>
          <w:tab w:val="num" w:pos="495"/>
        </w:tabs>
        <w:ind w:left="0" w:firstLine="540"/>
        <w:jc w:val="both"/>
      </w:pPr>
      <w:r w:rsidRPr="005050F6">
        <w:t>Рекомендуется применять для отпугивания и уничтожения насекомых репелленты в виде мазей и аэрозолей.</w:t>
      </w:r>
    </w:p>
    <w:p w:rsidR="00B12060" w:rsidRPr="005050F6" w:rsidRDefault="00B12060" w:rsidP="00B12060">
      <w:pPr>
        <w:numPr>
          <w:ilvl w:val="0"/>
          <w:numId w:val="5"/>
        </w:numPr>
        <w:tabs>
          <w:tab w:val="num" w:pos="360"/>
          <w:tab w:val="num" w:pos="495"/>
        </w:tabs>
        <w:ind w:left="0" w:firstLine="540"/>
        <w:jc w:val="both"/>
      </w:pPr>
      <w:r w:rsidRPr="005050F6">
        <w:t>В случае появления симптомов инфекционных заболеваний, следует сообщить об этом руководит</w:t>
      </w:r>
      <w:r w:rsidRPr="005050F6">
        <w:t>е</w:t>
      </w:r>
      <w:r w:rsidRPr="005050F6">
        <w:t>лю тур группы или представителю принимающей стороны.</w:t>
      </w:r>
    </w:p>
    <w:p w:rsidR="00B12060" w:rsidRPr="005050F6" w:rsidRDefault="00B12060" w:rsidP="00B12060">
      <w:pPr>
        <w:numPr>
          <w:ilvl w:val="0"/>
          <w:numId w:val="5"/>
        </w:numPr>
        <w:tabs>
          <w:tab w:val="num" w:pos="360"/>
          <w:tab w:val="num" w:pos="495"/>
        </w:tabs>
        <w:ind w:left="0" w:firstLine="540"/>
        <w:jc w:val="both"/>
      </w:pPr>
      <w:r w:rsidRPr="005050F6">
        <w:t>Рекомендуем взять в путешествие набор личной аптечки, содержащей необходимые средства мед</w:t>
      </w:r>
      <w:proofErr w:type="gramStart"/>
      <w:r w:rsidRPr="005050F6">
        <w:t>.</w:t>
      </w:r>
      <w:proofErr w:type="gramEnd"/>
      <w:r w:rsidRPr="005050F6">
        <w:t xml:space="preserve"> </w:t>
      </w:r>
      <w:proofErr w:type="gramStart"/>
      <w:r w:rsidRPr="005050F6">
        <w:t>п</w:t>
      </w:r>
      <w:proofErr w:type="gramEnd"/>
      <w:r w:rsidRPr="005050F6">
        <w:t>репар</w:t>
      </w:r>
      <w:r w:rsidRPr="005050F6">
        <w:t>а</w:t>
      </w:r>
      <w:r w:rsidRPr="005050F6">
        <w:t xml:space="preserve">тов. </w:t>
      </w:r>
    </w:p>
    <w:p w:rsidR="00B12060" w:rsidRPr="005050F6" w:rsidRDefault="00B12060" w:rsidP="00B12060">
      <w:pPr>
        <w:ind w:firstLine="540"/>
        <w:jc w:val="both"/>
      </w:pPr>
      <w:r w:rsidRPr="005050F6">
        <w:t>ПРАВИЛА ПОВЕДЕНИЯ НА ТЕРРИТОРИИ КНР:</w:t>
      </w:r>
    </w:p>
    <w:p w:rsidR="00B12060" w:rsidRPr="005050F6" w:rsidRDefault="00B12060" w:rsidP="00B12060">
      <w:pPr>
        <w:numPr>
          <w:ilvl w:val="0"/>
          <w:numId w:val="7"/>
        </w:numPr>
        <w:ind w:left="0" w:firstLine="540"/>
        <w:jc w:val="both"/>
      </w:pPr>
      <w:r w:rsidRPr="005050F6">
        <w:t>Турист обязан следовать маршруту туристской поездке (за самостоятельно принятые решения по изменению ма</w:t>
      </w:r>
      <w:r w:rsidRPr="005050F6">
        <w:t>р</w:t>
      </w:r>
      <w:r w:rsidRPr="005050F6">
        <w:t>шрута руководитель группы ответственности не несет)</w:t>
      </w:r>
    </w:p>
    <w:p w:rsidR="00B12060" w:rsidRPr="005050F6" w:rsidRDefault="00B12060" w:rsidP="00B12060">
      <w:pPr>
        <w:numPr>
          <w:ilvl w:val="0"/>
          <w:numId w:val="7"/>
        </w:numPr>
        <w:ind w:left="0" w:firstLine="540"/>
        <w:jc w:val="both"/>
      </w:pPr>
      <w:r w:rsidRPr="005050F6">
        <w:t>Документы, паспорт передавать только руководителю группы, быть бдительным по отношению к своим документам, денежным средствам.</w:t>
      </w:r>
    </w:p>
    <w:p w:rsidR="00B12060" w:rsidRPr="005050F6" w:rsidRDefault="00B12060" w:rsidP="00B12060">
      <w:pPr>
        <w:numPr>
          <w:ilvl w:val="0"/>
          <w:numId w:val="7"/>
        </w:numPr>
        <w:ind w:left="0" w:firstLine="540"/>
        <w:jc w:val="both"/>
      </w:pPr>
      <w:r w:rsidRPr="005050F6">
        <w:t>Вести себя лояльно, избегать конфликтных ситуаций с китайскими гражданами и властями, не пр</w:t>
      </w:r>
      <w:r w:rsidRPr="005050F6">
        <w:t>о</w:t>
      </w:r>
      <w:r w:rsidRPr="005050F6">
        <w:t>воцировать конфликты, избегать сомнительных знакомств.</w:t>
      </w:r>
    </w:p>
    <w:p w:rsidR="00B12060" w:rsidRPr="005050F6" w:rsidRDefault="00B12060" w:rsidP="00B12060">
      <w:pPr>
        <w:numPr>
          <w:ilvl w:val="0"/>
          <w:numId w:val="7"/>
        </w:numPr>
        <w:ind w:left="0" w:firstLine="540"/>
        <w:jc w:val="both"/>
      </w:pPr>
      <w:r w:rsidRPr="005050F6">
        <w:t>Обмен валюты производится только в банках, за валютные операции в гостинице, магазинах, улицах российская и к</w:t>
      </w:r>
      <w:r w:rsidRPr="005050F6">
        <w:t>и</w:t>
      </w:r>
      <w:r w:rsidRPr="005050F6">
        <w:t>тайская фирмы ответственности не несут.</w:t>
      </w:r>
    </w:p>
    <w:p w:rsidR="00B12060" w:rsidRPr="005050F6" w:rsidRDefault="00B12060" w:rsidP="00B12060">
      <w:pPr>
        <w:numPr>
          <w:ilvl w:val="0"/>
          <w:numId w:val="7"/>
        </w:numPr>
        <w:ind w:left="0" w:firstLine="540"/>
        <w:jc w:val="both"/>
      </w:pPr>
      <w:r w:rsidRPr="005050F6">
        <w:t>Производить расчеты за оказанные услуги третьими лицами (не Турфирмой) в КНР, только после их оказ</w:t>
      </w:r>
      <w:r w:rsidRPr="005050F6">
        <w:t>а</w:t>
      </w:r>
      <w:r w:rsidRPr="005050F6">
        <w:t>ния.</w:t>
      </w:r>
    </w:p>
    <w:p w:rsidR="00B12060" w:rsidRPr="005050F6" w:rsidRDefault="00B12060" w:rsidP="00B12060">
      <w:pPr>
        <w:numPr>
          <w:ilvl w:val="0"/>
          <w:numId w:val="7"/>
        </w:numPr>
        <w:ind w:left="0" w:firstLine="540"/>
        <w:jc w:val="both"/>
      </w:pPr>
      <w:r w:rsidRPr="005050F6">
        <w:t>Не провозить чужой багаж через таможню.</w:t>
      </w:r>
    </w:p>
    <w:p w:rsidR="00B12060" w:rsidRPr="005050F6" w:rsidRDefault="00B12060" w:rsidP="00B12060">
      <w:pPr>
        <w:pStyle w:val="21"/>
        <w:spacing w:after="0" w:line="240" w:lineRule="auto"/>
        <w:ind w:left="0" w:firstLine="539"/>
        <w:jc w:val="both"/>
      </w:pPr>
      <w:r w:rsidRPr="005050F6">
        <w:t>Соизмеряйте количество покупаемых подарков и вещей с вашими физическими возможностями. Помните о необходимости переноса багажа самостоятельно с учетом быстрого темпа движение группы в момент перехода границы, а также при посадке в автобус. Перед отъездом проконтролируйте целостность сумок и замков, крепость р</w:t>
      </w:r>
      <w:r w:rsidRPr="005050F6">
        <w:t>у</w:t>
      </w:r>
      <w:r w:rsidRPr="005050F6">
        <w:t>чек!</w:t>
      </w:r>
    </w:p>
    <w:p w:rsidR="00B12060" w:rsidRPr="005050F6" w:rsidRDefault="00B12060" w:rsidP="00B12060">
      <w:pPr>
        <w:ind w:firstLine="540"/>
        <w:jc w:val="both"/>
      </w:pPr>
      <w:r w:rsidRPr="005050F6">
        <w:lastRenderedPageBreak/>
        <w:t>В случае задержания и привода в полицию, следует немедленно потребовать вызова представителя принимающей фирмы, российского консульства, или представительства (телефоны и адреса даны в дог</w:t>
      </w:r>
      <w:r w:rsidRPr="005050F6">
        <w:t>о</w:t>
      </w:r>
      <w:r w:rsidRPr="005050F6">
        <w:t>воре). Турист не должен отвечать на вопросы, подписывать протоколы, бумаги, поддаваться на угрозы, о</w:t>
      </w:r>
      <w:r w:rsidRPr="005050F6">
        <w:t>т</w:t>
      </w:r>
      <w:r w:rsidRPr="005050F6">
        <w:t>давать документы. Обязательное условие на маршр</w:t>
      </w:r>
      <w:r w:rsidRPr="005050F6">
        <w:t>у</w:t>
      </w:r>
      <w:r w:rsidRPr="005050F6">
        <w:t>те для туриста – сбор группы не менее одного раза в день (время и место определяется руководителем группы) с целью проверки наличия всех туристов, пол</w:t>
      </w:r>
      <w:r w:rsidRPr="005050F6">
        <w:t>у</w:t>
      </w:r>
      <w:r w:rsidRPr="005050F6">
        <w:t>чения информации о дальнейшей программе тура и решения возникших вопр</w:t>
      </w:r>
      <w:r w:rsidRPr="005050F6">
        <w:t>о</w:t>
      </w:r>
      <w:r w:rsidRPr="005050F6">
        <w:t>сов.</w:t>
      </w:r>
    </w:p>
    <w:p w:rsidR="00B12060" w:rsidRPr="005050F6" w:rsidRDefault="00B12060" w:rsidP="00B12060">
      <w:pPr>
        <w:pStyle w:val="2"/>
        <w:ind w:firstLine="54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050F6">
        <w:rPr>
          <w:rFonts w:ascii="Times New Roman" w:hAnsi="Times New Roman" w:cs="Times New Roman"/>
          <w:b w:val="0"/>
          <w:i w:val="0"/>
          <w:sz w:val="24"/>
          <w:szCs w:val="24"/>
        </w:rPr>
        <w:t>УСЛОВИЯ СТРАХОВАНИЯ:</w:t>
      </w:r>
    </w:p>
    <w:p w:rsidR="00B12060" w:rsidRPr="005050F6" w:rsidRDefault="00B12060" w:rsidP="00B12060">
      <w:pPr>
        <w:ind w:firstLine="540"/>
        <w:jc w:val="both"/>
      </w:pPr>
      <w:r w:rsidRPr="005050F6">
        <w:t>- действие страхования начинается с момента поездки и заканчивается в момент возвращения туриста обратно.</w:t>
      </w:r>
    </w:p>
    <w:p w:rsidR="00B12060" w:rsidRPr="005050F6" w:rsidRDefault="00B12060" w:rsidP="00B12060">
      <w:pPr>
        <w:ind w:firstLine="540"/>
        <w:jc w:val="both"/>
      </w:pPr>
      <w:r w:rsidRPr="005050F6">
        <w:t>- для выезжающих в КНР в составе туристической группы по спискам, страховая сумма на одного з</w:t>
      </w:r>
      <w:r w:rsidRPr="005050F6">
        <w:t>а</w:t>
      </w:r>
      <w:r w:rsidRPr="005050F6">
        <w:t>страхованного (туриста) составляет 125000 рублей для экскурсионных туров более 6 дней  и  25000 рублей для туров менее 7 дней.</w:t>
      </w:r>
    </w:p>
    <w:p w:rsidR="00B12060" w:rsidRPr="005050F6" w:rsidRDefault="00B12060" w:rsidP="00B12060">
      <w:pPr>
        <w:ind w:firstLine="540"/>
        <w:jc w:val="both"/>
      </w:pPr>
      <w:r w:rsidRPr="005050F6">
        <w:t>- для выезжающих  в КНР по визе, необходимо  приобрести страховку от несчастного случая, либо страховку на оплату  медицинских расходов.</w:t>
      </w:r>
    </w:p>
    <w:p w:rsidR="00B12060" w:rsidRPr="005050F6" w:rsidRDefault="00B12060" w:rsidP="00B12060">
      <w:pPr>
        <w:ind w:firstLine="540"/>
        <w:jc w:val="both"/>
      </w:pPr>
      <w:r w:rsidRPr="005050F6">
        <w:t>- при наступлении страхового случая страховое обеспечение выплачивается в размере 40%-100% от страховой суммы в зависимости от характера страхового случая.</w:t>
      </w:r>
    </w:p>
    <w:p w:rsidR="00B12060" w:rsidRPr="005050F6" w:rsidRDefault="00B12060" w:rsidP="00B12060">
      <w:pPr>
        <w:ind w:firstLine="540"/>
        <w:jc w:val="both"/>
      </w:pPr>
      <w:r w:rsidRPr="005050F6">
        <w:t>- перечень заболеваний, покрываемых страхованием в соответствии с договором можно у</w:t>
      </w:r>
      <w:r w:rsidRPr="005050F6">
        <w:t>з</w:t>
      </w:r>
      <w:r w:rsidRPr="005050F6">
        <w:t>нать в фирме либо в страховом  полисе.</w:t>
      </w:r>
    </w:p>
    <w:p w:rsidR="00B12060" w:rsidRDefault="00B12060" w:rsidP="00B12060">
      <w:pPr>
        <w:numPr>
          <w:ilvl w:val="0"/>
          <w:numId w:val="8"/>
        </w:numPr>
        <w:ind w:left="0" w:firstLine="540"/>
        <w:jc w:val="both"/>
      </w:pPr>
      <w:r w:rsidRPr="005050F6">
        <w:t>ПРЕТЕНЗИИ по осуществлению тура первоначально должны быть поданы в письменном виде Туристом руководителю, либо пр</w:t>
      </w:r>
      <w:r w:rsidRPr="005050F6">
        <w:t>и</w:t>
      </w:r>
      <w:r w:rsidRPr="005050F6">
        <w:t xml:space="preserve">нимающей стороне при возникновении на месте. По возвращению в Россию претензии рассматриваются только </w:t>
      </w:r>
      <w:proofErr w:type="gramStart"/>
      <w:r w:rsidRPr="005050F6">
        <w:t>по</w:t>
      </w:r>
      <w:proofErr w:type="gramEnd"/>
      <w:r w:rsidRPr="005050F6">
        <w:t xml:space="preserve"> </w:t>
      </w:r>
      <w:proofErr w:type="gramStart"/>
      <w:r w:rsidRPr="005050F6">
        <w:t>предоставлении</w:t>
      </w:r>
      <w:proofErr w:type="gramEnd"/>
      <w:r w:rsidRPr="005050F6">
        <w:t xml:space="preserve"> подтве</w:t>
      </w:r>
      <w:r w:rsidRPr="005050F6">
        <w:t>р</w:t>
      </w:r>
      <w:r w:rsidRPr="005050F6">
        <w:t>ждающих документов и только в случае, если претензии уже были предъявлены в Китае руководителю группы, либо представителю прин</w:t>
      </w:r>
      <w:r w:rsidRPr="005050F6">
        <w:t>и</w:t>
      </w:r>
      <w:r w:rsidRPr="005050F6">
        <w:t>мающей стороны и не были удовл</w:t>
      </w:r>
      <w:r w:rsidRPr="005050F6">
        <w:t>е</w:t>
      </w:r>
      <w:r w:rsidRPr="005050F6">
        <w:t>творены.</w:t>
      </w:r>
    </w:p>
    <w:p w:rsidR="00B12060" w:rsidRPr="0024499F" w:rsidRDefault="00B12060" w:rsidP="00B12060">
      <w:pPr>
        <w:tabs>
          <w:tab w:val="left" w:pos="519"/>
          <w:tab w:val="center" w:pos="5338"/>
        </w:tabs>
        <w:ind w:firstLine="540"/>
        <w:jc w:val="both"/>
        <w:rPr>
          <w:b/>
          <w:sz w:val="28"/>
          <w:szCs w:val="28"/>
        </w:rPr>
      </w:pPr>
      <w:r>
        <w:t>В сложных случаях не стесняйтесь обратиться в Посольство, дежурный в посольстве работает круглосуточно</w:t>
      </w:r>
      <w:r w:rsidRPr="0024499F">
        <w:rPr>
          <w:b/>
          <w:sz w:val="28"/>
          <w:szCs w:val="28"/>
        </w:rPr>
        <w:t>. Российское Генеральное Консульство в КНР: В Пекине - тел.: (10) 653-220-51, 653-213-81</w:t>
      </w:r>
    </w:p>
    <w:p w:rsidR="00B12060" w:rsidRPr="0024499F" w:rsidRDefault="00B12060" w:rsidP="00B12060">
      <w:pPr>
        <w:tabs>
          <w:tab w:val="left" w:pos="519"/>
          <w:tab w:val="center" w:pos="5338"/>
        </w:tabs>
        <w:jc w:val="both"/>
        <w:rPr>
          <w:b/>
          <w:sz w:val="28"/>
          <w:szCs w:val="28"/>
        </w:rPr>
      </w:pPr>
      <w:r w:rsidRPr="0024499F">
        <w:rPr>
          <w:b/>
          <w:sz w:val="28"/>
          <w:szCs w:val="28"/>
        </w:rPr>
        <w:t>Тел. полиции в КНР – 110.</w:t>
      </w:r>
    </w:p>
    <w:p w:rsidR="00B12060" w:rsidRPr="005050F6" w:rsidRDefault="00B12060" w:rsidP="00B12060">
      <w:pPr>
        <w:numPr>
          <w:ilvl w:val="0"/>
          <w:numId w:val="8"/>
        </w:numPr>
        <w:ind w:left="0" w:firstLine="540"/>
        <w:jc w:val="both"/>
      </w:pPr>
    </w:p>
    <w:p w:rsidR="00F3199E" w:rsidRDefault="00F3199E"/>
    <w:sectPr w:rsidR="00F3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C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766D0"/>
    <w:multiLevelType w:val="multilevel"/>
    <w:tmpl w:val="04AEF92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14555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16A7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9721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56445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66B5013F"/>
    <w:multiLevelType w:val="multilevel"/>
    <w:tmpl w:val="E648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80C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80"/>
    <w:rsid w:val="000F7780"/>
    <w:rsid w:val="00B12060"/>
    <w:rsid w:val="00F3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2060"/>
    <w:pPr>
      <w:keepNext/>
      <w:spacing w:before="240" w:after="60"/>
      <w:ind w:firstLine="567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206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B12060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B12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2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B12060"/>
    <w:pPr>
      <w:spacing w:after="120"/>
      <w:ind w:firstLine="567"/>
    </w:pPr>
    <w:rPr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B12060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B12060"/>
    <w:pPr>
      <w:spacing w:after="120" w:line="480" w:lineRule="auto"/>
      <w:ind w:left="283" w:firstLine="567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1206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lock Text"/>
    <w:basedOn w:val="a"/>
    <w:rsid w:val="00B12060"/>
    <w:pPr>
      <w:ind w:left="90" w:right="-569"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2060"/>
    <w:pPr>
      <w:keepNext/>
      <w:spacing w:before="240" w:after="60"/>
      <w:ind w:firstLine="567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206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B12060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B12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2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B12060"/>
    <w:pPr>
      <w:spacing w:after="120"/>
      <w:ind w:firstLine="567"/>
    </w:pPr>
    <w:rPr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B12060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B12060"/>
    <w:pPr>
      <w:spacing w:after="120" w:line="480" w:lineRule="auto"/>
      <w:ind w:left="283" w:firstLine="567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1206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lock Text"/>
    <w:basedOn w:val="a"/>
    <w:rsid w:val="00B12060"/>
    <w:pPr>
      <w:ind w:left="90" w:right="-569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2199</Words>
  <Characters>12535</Characters>
  <Application>Microsoft Office Word</Application>
  <DocSecurity>0</DocSecurity>
  <Lines>104</Lines>
  <Paragraphs>29</Paragraphs>
  <ScaleCrop>false</ScaleCrop>
  <Company/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2</cp:revision>
  <dcterms:created xsi:type="dcterms:W3CDTF">2017-12-04T03:37:00Z</dcterms:created>
  <dcterms:modified xsi:type="dcterms:W3CDTF">2017-12-04T03:38:00Z</dcterms:modified>
</cp:coreProperties>
</file>