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2B" w:rsidRPr="00B9312D" w:rsidRDefault="0029242B" w:rsidP="0029242B">
      <w:pPr>
        <w:pStyle w:val="a5"/>
        <w:shd w:val="clear" w:color="auto" w:fill="FFFFFF"/>
        <w:spacing w:before="0" w:after="150"/>
        <w:jc w:val="center"/>
        <w:rPr>
          <w:color w:val="333333"/>
        </w:rPr>
      </w:pPr>
      <w:r w:rsidRPr="00B9312D">
        <w:rPr>
          <w:color w:val="333333"/>
        </w:rPr>
        <w:t xml:space="preserve">А Г Е Н Т С К И Й    Д О Г О В О </w:t>
      </w:r>
      <w:proofErr w:type="gramStart"/>
      <w:r w:rsidRPr="00B9312D">
        <w:rPr>
          <w:color w:val="333333"/>
        </w:rPr>
        <w:t>Р</w:t>
      </w:r>
      <w:proofErr w:type="gramEnd"/>
    </w:p>
    <w:p w:rsidR="0029242B" w:rsidRPr="00B9312D" w:rsidRDefault="0029242B" w:rsidP="0029242B">
      <w:pPr>
        <w:pStyle w:val="a5"/>
        <w:shd w:val="clear" w:color="auto" w:fill="FFFFFF"/>
        <w:spacing w:before="0" w:after="150"/>
        <w:jc w:val="center"/>
        <w:rPr>
          <w:b/>
          <w:color w:val="333333"/>
        </w:rPr>
      </w:pPr>
      <w:r w:rsidRPr="00B9312D">
        <w:rPr>
          <w:b/>
          <w:color w:val="333333"/>
        </w:rPr>
        <w:t xml:space="preserve">на реализацию туристических путевок </w:t>
      </w:r>
      <w:r>
        <w:rPr>
          <w:b/>
          <w:color w:val="333333"/>
        </w:rPr>
        <w:t xml:space="preserve">  № __</w:t>
      </w:r>
    </w:p>
    <w:p w:rsidR="0029242B" w:rsidRPr="00B9312D" w:rsidRDefault="0029242B" w:rsidP="0029242B">
      <w:pPr>
        <w:pStyle w:val="a5"/>
        <w:shd w:val="clear" w:color="auto" w:fill="FFFFFF"/>
        <w:spacing w:before="0" w:after="150"/>
        <w:rPr>
          <w:color w:val="333333"/>
        </w:rPr>
      </w:pPr>
      <w:r w:rsidRPr="00B9312D">
        <w:rPr>
          <w:color w:val="333333"/>
        </w:rPr>
        <w:t>город  Чита                                                            </w:t>
      </w:r>
      <w:r>
        <w:rPr>
          <w:color w:val="333333"/>
        </w:rPr>
        <w:t xml:space="preserve">                              </w:t>
      </w:r>
      <w:r w:rsidR="00FF3E68">
        <w:rPr>
          <w:color w:val="333333"/>
        </w:rPr>
        <w:t xml:space="preserve">   «__</w:t>
      </w:r>
      <w:r w:rsidRPr="00B9312D">
        <w:rPr>
          <w:color w:val="333333"/>
        </w:rPr>
        <w:t xml:space="preserve">»  </w:t>
      </w:r>
      <w:r w:rsidR="00FF3E68">
        <w:rPr>
          <w:color w:val="333333"/>
        </w:rPr>
        <w:t>_______</w:t>
      </w:r>
      <w:r>
        <w:rPr>
          <w:color w:val="333333"/>
        </w:rPr>
        <w:t xml:space="preserve"> </w:t>
      </w:r>
      <w:r w:rsidR="00FF3E68">
        <w:rPr>
          <w:color w:val="333333"/>
        </w:rPr>
        <w:t>2019</w:t>
      </w:r>
      <w:r w:rsidRPr="00B9312D">
        <w:rPr>
          <w:color w:val="333333"/>
        </w:rPr>
        <w:t>года</w:t>
      </w:r>
    </w:p>
    <w:p w:rsidR="0029242B" w:rsidRPr="00B9312D" w:rsidRDefault="0029242B" w:rsidP="0029242B">
      <w:pPr>
        <w:pStyle w:val="a5"/>
        <w:shd w:val="clear" w:color="auto" w:fill="FFFFFF"/>
        <w:spacing w:before="0" w:after="150"/>
        <w:rPr>
          <w:color w:val="333333"/>
        </w:rPr>
      </w:pPr>
      <w:r w:rsidRPr="00B9312D">
        <w:rPr>
          <w:color w:val="333333"/>
        </w:rPr>
        <w:t> </w:t>
      </w:r>
    </w:p>
    <w:p w:rsidR="0029242B" w:rsidRDefault="0029242B" w:rsidP="0029242B">
      <w:pPr>
        <w:pStyle w:val="a3"/>
        <w:rPr>
          <w:color w:val="333333"/>
          <w:sz w:val="24"/>
        </w:rPr>
      </w:pPr>
      <w:r w:rsidRPr="00B9312D">
        <w:rPr>
          <w:b/>
          <w:i/>
          <w:color w:val="333333"/>
          <w:sz w:val="24"/>
        </w:rPr>
        <w:t>ООО «Турфирма «Весь мир</w:t>
      </w:r>
      <w:r w:rsidRPr="00B9312D">
        <w:rPr>
          <w:color w:val="333333"/>
          <w:sz w:val="24"/>
        </w:rPr>
        <w:t xml:space="preserve">», внесенное в Единый федеральный реестр туроператоров (реестровый номер)  </w:t>
      </w:r>
      <w:r>
        <w:rPr>
          <w:color w:val="333333"/>
          <w:sz w:val="24"/>
        </w:rPr>
        <w:t>РТО</w:t>
      </w:r>
      <w:r w:rsidRPr="00B9312D">
        <w:rPr>
          <w:color w:val="434343"/>
          <w:sz w:val="24"/>
          <w:shd w:val="clear" w:color="auto" w:fill="FFFFFF"/>
        </w:rPr>
        <w:t xml:space="preserve"> 015519 </w:t>
      </w:r>
      <w:r w:rsidRPr="00B9312D">
        <w:rPr>
          <w:color w:val="333333"/>
          <w:sz w:val="24"/>
        </w:rPr>
        <w:t xml:space="preserve">именуемое в дальнейшем </w:t>
      </w:r>
      <w:r w:rsidRPr="00B9312D">
        <w:rPr>
          <w:b/>
          <w:i/>
          <w:color w:val="333333"/>
          <w:sz w:val="24"/>
        </w:rPr>
        <w:t>«Туроператор»,</w:t>
      </w:r>
      <w:r w:rsidRPr="00B9312D">
        <w:rPr>
          <w:color w:val="333333"/>
          <w:sz w:val="24"/>
        </w:rPr>
        <w:t xml:space="preserve"> в лице  директора </w:t>
      </w:r>
      <w:r w:rsidR="004D6966">
        <w:rPr>
          <w:b/>
          <w:i/>
          <w:color w:val="333333"/>
          <w:sz w:val="24"/>
        </w:rPr>
        <w:t>_________________________________</w:t>
      </w:r>
      <w:r w:rsidRPr="00B9312D">
        <w:rPr>
          <w:color w:val="333333"/>
          <w:sz w:val="24"/>
        </w:rPr>
        <w:t xml:space="preserve">, действующего на основании Устава, с одной стороны, </w:t>
      </w:r>
      <w:proofErr w:type="gramStart"/>
      <w:r>
        <w:rPr>
          <w:b/>
          <w:i/>
          <w:color w:val="333333"/>
          <w:sz w:val="24"/>
        </w:rPr>
        <w:t>и   ООО</w:t>
      </w:r>
      <w:proofErr w:type="gramEnd"/>
      <w:r>
        <w:rPr>
          <w:b/>
          <w:i/>
          <w:color w:val="333333"/>
          <w:sz w:val="24"/>
        </w:rPr>
        <w:t xml:space="preserve"> «___________</w:t>
      </w:r>
      <w:r w:rsidRPr="00B9312D">
        <w:rPr>
          <w:b/>
          <w:i/>
          <w:color w:val="333333"/>
          <w:sz w:val="24"/>
        </w:rPr>
        <w:t>»,</w:t>
      </w:r>
      <w:r w:rsidRPr="00B9312D">
        <w:rPr>
          <w:color w:val="333333"/>
          <w:sz w:val="24"/>
        </w:rPr>
        <w:t xml:space="preserve">  внесенное в Единый реестр Ту</w:t>
      </w:r>
      <w:r>
        <w:rPr>
          <w:color w:val="333333"/>
          <w:sz w:val="24"/>
        </w:rPr>
        <w:t>рагентов. Реестровый номер: ____</w:t>
      </w:r>
      <w:r w:rsidRPr="00B9312D">
        <w:rPr>
          <w:color w:val="333333"/>
          <w:sz w:val="24"/>
        </w:rPr>
        <w:t xml:space="preserve">, именуемое в дальнейшем </w:t>
      </w:r>
      <w:r w:rsidRPr="00B9312D">
        <w:rPr>
          <w:b/>
          <w:i/>
          <w:color w:val="333333"/>
          <w:sz w:val="24"/>
        </w:rPr>
        <w:t>«АГЕНТ</w:t>
      </w:r>
      <w:r w:rsidRPr="00B9312D">
        <w:rPr>
          <w:color w:val="333333"/>
          <w:sz w:val="24"/>
        </w:rPr>
        <w:t xml:space="preserve">», в лице директора </w:t>
      </w:r>
      <w:r>
        <w:rPr>
          <w:b/>
          <w:i/>
          <w:color w:val="333333"/>
          <w:sz w:val="24"/>
        </w:rPr>
        <w:t>________________________</w:t>
      </w:r>
      <w:r w:rsidRPr="00B9312D">
        <w:rPr>
          <w:color w:val="333333"/>
          <w:sz w:val="24"/>
        </w:rPr>
        <w:t xml:space="preserve">,  действующего на основании  Устава с другой стороны, вместе именуемые «Стороны», заключили настоящий договор. </w:t>
      </w:r>
    </w:p>
    <w:p w:rsidR="0029242B" w:rsidRPr="00B9312D" w:rsidRDefault="0029242B" w:rsidP="0029242B">
      <w:pPr>
        <w:pStyle w:val="a3"/>
        <w:rPr>
          <w:sz w:val="24"/>
        </w:rPr>
      </w:pPr>
    </w:p>
    <w:p w:rsidR="0029242B" w:rsidRPr="00B9312D" w:rsidRDefault="0029242B" w:rsidP="0029242B">
      <w:pPr>
        <w:pStyle w:val="a5"/>
        <w:shd w:val="clear" w:color="auto" w:fill="FFFFFF"/>
        <w:spacing w:before="0" w:after="150"/>
        <w:jc w:val="center"/>
        <w:rPr>
          <w:color w:val="333333"/>
        </w:rPr>
      </w:pPr>
      <w:r w:rsidRPr="00B9312D">
        <w:rPr>
          <w:b/>
        </w:rPr>
        <w:t>СТАТЬЯ 1.  ОСНОВНЫЕ ПОНЯТИЯ</w:t>
      </w:r>
    </w:p>
    <w:p w:rsidR="0029242B" w:rsidRPr="00B9312D" w:rsidRDefault="0029242B" w:rsidP="0029242B">
      <w:pPr>
        <w:pStyle w:val="a3"/>
        <w:rPr>
          <w:sz w:val="24"/>
        </w:rPr>
      </w:pPr>
      <w:r w:rsidRPr="00B9312D">
        <w:rPr>
          <w:sz w:val="24"/>
        </w:rPr>
        <w:t>1.1. В настоящем Договоре используются и толкуются понятия турист, туристский продукт, в соответствии со статьей 1 Федерального закона от 24 ноября 1996 года № 132-ФЗ «Об основах туристской деятельности в Российской Федерации»  и с учетом ФЗ №12 ”О внесении изменений в ФЗ “Об основах туристской деятельности в РФ”.</w:t>
      </w:r>
    </w:p>
    <w:p w:rsidR="0029242B" w:rsidRPr="00B9312D" w:rsidRDefault="0029242B" w:rsidP="0029242B">
      <w:pPr>
        <w:jc w:val="both"/>
      </w:pPr>
      <w:r w:rsidRPr="00B9312D">
        <w:t>1.2. Иные используемые понятия:</w:t>
      </w:r>
    </w:p>
    <w:p w:rsidR="0029242B" w:rsidRPr="00B9312D" w:rsidRDefault="0029242B" w:rsidP="0029242B">
      <w:pPr>
        <w:jc w:val="both"/>
      </w:pPr>
      <w:r w:rsidRPr="00B9312D">
        <w:t>Забронированный туристский продукт – туристский продукт, возможность предоставления которого подтверждена Туроператором.</w:t>
      </w:r>
    </w:p>
    <w:p w:rsidR="0029242B" w:rsidRPr="00B9312D" w:rsidRDefault="0029242B" w:rsidP="0029242B">
      <w:pPr>
        <w:jc w:val="both"/>
        <w:rPr>
          <w:b/>
        </w:rPr>
      </w:pPr>
    </w:p>
    <w:p w:rsidR="0029242B" w:rsidRDefault="0029242B" w:rsidP="0029242B">
      <w:pPr>
        <w:jc w:val="center"/>
        <w:rPr>
          <w:b/>
        </w:rPr>
      </w:pPr>
      <w:r w:rsidRPr="00B9312D">
        <w:rPr>
          <w:b/>
        </w:rPr>
        <w:t>СТАТЬЯ 2.  ПРЕДМЕТ ДОГОВОРА</w:t>
      </w:r>
    </w:p>
    <w:p w:rsidR="0029242B" w:rsidRPr="00B9312D" w:rsidRDefault="0029242B" w:rsidP="0029242B">
      <w:pPr>
        <w:jc w:val="center"/>
        <w:rPr>
          <w:b/>
        </w:rPr>
      </w:pPr>
    </w:p>
    <w:p w:rsidR="0029242B" w:rsidRPr="00B9312D" w:rsidRDefault="0029242B" w:rsidP="0029242B">
      <w:pPr>
        <w:jc w:val="both"/>
      </w:pPr>
      <w:r w:rsidRPr="00B9312D">
        <w:t>2.1 .Предметом настоящего договора является урегулирование правоотношений Сторон, возникающих в процессе предоставления туристических услуг (туристический продукт) по выездному туризму в КНР в рамках безвизового обмена туристических групп России и КНР.</w:t>
      </w:r>
    </w:p>
    <w:p w:rsidR="0029242B" w:rsidRPr="00B9312D" w:rsidRDefault="0029242B" w:rsidP="0029242B">
      <w:pPr>
        <w:jc w:val="both"/>
      </w:pPr>
      <w:r>
        <w:t>2</w:t>
      </w:r>
      <w:r w:rsidRPr="00B9312D">
        <w:t>.2.Под Услугами  в интересах настоящего договора стороны понимают: оказываемые за пределами территории РФ в КНР туристические услуги по бронированию и размещению туристов в гостиницу, услуги гидов – переводчиков, организацию встречи и проводов на границе, оформлению  «Списка  рос</w:t>
      </w:r>
      <w:r>
        <w:t>сийских туристов</w:t>
      </w:r>
      <w:r w:rsidRPr="00B9312D">
        <w:t>, выезжающих в КНР», страхования жизни и здоровья туристов.</w:t>
      </w:r>
    </w:p>
    <w:p w:rsidR="0029242B" w:rsidRPr="00B9312D" w:rsidRDefault="0029242B" w:rsidP="0029242B">
      <w:pPr>
        <w:jc w:val="both"/>
      </w:pPr>
      <w:r>
        <w:t>2</w:t>
      </w:r>
      <w:r w:rsidRPr="00B9312D">
        <w:t>.3. АГЕНТ от своего имени и за счет Туроператора обязуется осуществлять продвижение и реализацию     туристам и/или иным заказчикам Туристических услуг (туристический продукт), предоставляемых  Туроператором.</w:t>
      </w:r>
    </w:p>
    <w:p w:rsidR="0029242B" w:rsidRPr="00B9312D" w:rsidRDefault="0029242B" w:rsidP="0029242B">
      <w:pPr>
        <w:jc w:val="both"/>
      </w:pPr>
      <w:r>
        <w:t>2</w:t>
      </w:r>
      <w:r w:rsidRPr="00B9312D">
        <w:t>.4. АГЕНТ реализует Туристические услуги (туристские продукты) на основе заключения сделок - Договоров о реализации Туристского продукта, а Туроператор обязуется выплачивать Агенту вознаграждение.</w:t>
      </w:r>
    </w:p>
    <w:p w:rsidR="0029242B" w:rsidRPr="00B9312D" w:rsidRDefault="0029242B" w:rsidP="0029242B">
      <w:pPr>
        <w:jc w:val="both"/>
      </w:pPr>
      <w:r>
        <w:t>2</w:t>
      </w:r>
      <w:r w:rsidRPr="00B9312D">
        <w:t>.5 Агент является полномочным представителем туроператора при условии  регистрации АГЕНТА в Государственных органах регистрации и внесенного Туроператором, в  Единый реестр Турагентов. (Реестровый номер</w:t>
      </w:r>
      <w:r>
        <w:t xml:space="preserve"> ____</w:t>
      </w:r>
      <w:r w:rsidRPr="00B9312D">
        <w:t>)</w:t>
      </w:r>
    </w:p>
    <w:p w:rsidR="0029242B" w:rsidRPr="00B9312D" w:rsidRDefault="0029242B" w:rsidP="0029242B">
      <w:pPr>
        <w:jc w:val="both"/>
      </w:pPr>
    </w:p>
    <w:p w:rsidR="0029242B" w:rsidRDefault="0029242B" w:rsidP="0029242B">
      <w:pPr>
        <w:jc w:val="center"/>
        <w:rPr>
          <w:b/>
        </w:rPr>
      </w:pPr>
      <w:r w:rsidRPr="00B9312D">
        <w:rPr>
          <w:b/>
        </w:rPr>
        <w:t>СТАТЬЯ 3.  ТУРИСТСКИЕ ПРОДУКТЫ</w:t>
      </w:r>
    </w:p>
    <w:p w:rsidR="0029242B" w:rsidRPr="00B9312D" w:rsidRDefault="0029242B" w:rsidP="0029242B">
      <w:pPr>
        <w:jc w:val="center"/>
        <w:rPr>
          <w:b/>
        </w:rPr>
      </w:pPr>
    </w:p>
    <w:p w:rsidR="0029242B" w:rsidRPr="00B9312D" w:rsidRDefault="0029242B" w:rsidP="0029242B">
      <w:pPr>
        <w:jc w:val="both"/>
      </w:pPr>
      <w:r w:rsidRPr="00B9312D">
        <w:t xml:space="preserve">3.1. Туроператор, заключая договор с АГЕНТОМ, создает новую систему продвижения туристического продукта. </w:t>
      </w:r>
    </w:p>
    <w:p w:rsidR="0029242B" w:rsidRPr="00B9312D" w:rsidRDefault="0029242B" w:rsidP="0029242B">
      <w:pPr>
        <w:jc w:val="both"/>
      </w:pPr>
      <w:r w:rsidRPr="00B9312D">
        <w:t>3.2. Для целей исполнения поручения по настоящему Договору Туроператор предоставляет АГЕНТУ, а АГЕНТ реализует туристам и/или иным заказчикам Туристские продукты, которые в зависимости от конкретных условий путешествия могут в себя включать:</w:t>
      </w:r>
    </w:p>
    <w:p w:rsidR="0029242B" w:rsidRPr="00B9312D" w:rsidRDefault="0029242B" w:rsidP="0029242B">
      <w:pPr>
        <w:jc w:val="both"/>
      </w:pPr>
      <w:r w:rsidRPr="00B9312D">
        <w:lastRenderedPageBreak/>
        <w:t>- размещение в отелях и иных местах размещения;</w:t>
      </w:r>
    </w:p>
    <w:p w:rsidR="0029242B" w:rsidRPr="00B9312D" w:rsidRDefault="0029242B" w:rsidP="0029242B">
      <w:pPr>
        <w:jc w:val="both"/>
      </w:pPr>
      <w:r w:rsidRPr="00B9312D">
        <w:t>- питание в отелях и иных местах размещения;</w:t>
      </w:r>
    </w:p>
    <w:p w:rsidR="0029242B" w:rsidRPr="00B9312D" w:rsidRDefault="0029242B" w:rsidP="0029242B">
      <w:pPr>
        <w:jc w:val="both"/>
      </w:pPr>
      <w:r w:rsidRPr="00B9312D">
        <w:t>- авиаперевозку, а также иные виды перевозки туристов;</w:t>
      </w:r>
    </w:p>
    <w:p w:rsidR="0029242B" w:rsidRPr="00B9312D" w:rsidRDefault="0029242B" w:rsidP="0029242B">
      <w:pPr>
        <w:jc w:val="both"/>
      </w:pPr>
      <w:r w:rsidRPr="00B9312D">
        <w:t>- трансфер;</w:t>
      </w:r>
    </w:p>
    <w:p w:rsidR="0029242B" w:rsidRPr="00B9312D" w:rsidRDefault="0029242B" w:rsidP="0029242B">
      <w:pPr>
        <w:jc w:val="both"/>
      </w:pPr>
      <w:r w:rsidRPr="00B9312D">
        <w:t>- медицинское страхование;</w:t>
      </w:r>
    </w:p>
    <w:p w:rsidR="0029242B" w:rsidRPr="00B9312D" w:rsidRDefault="0029242B" w:rsidP="0029242B">
      <w:pPr>
        <w:jc w:val="both"/>
      </w:pPr>
      <w:r w:rsidRPr="00B9312D">
        <w:t>- страхование от невыезда;</w:t>
      </w:r>
    </w:p>
    <w:p w:rsidR="0029242B" w:rsidRPr="00B9312D" w:rsidRDefault="0029242B" w:rsidP="0029242B">
      <w:pPr>
        <w:jc w:val="both"/>
      </w:pPr>
      <w:r w:rsidRPr="00B9312D">
        <w:t>- экскурсионное обслуживание;</w:t>
      </w:r>
    </w:p>
    <w:p w:rsidR="0029242B" w:rsidRPr="00B9312D" w:rsidRDefault="0029242B" w:rsidP="0029242B">
      <w:pPr>
        <w:jc w:val="both"/>
      </w:pPr>
      <w:r w:rsidRPr="00B9312D">
        <w:t>- посещение культурно-развлекательных или спортивных мероприятий;</w:t>
      </w:r>
    </w:p>
    <w:p w:rsidR="0029242B" w:rsidRPr="00B9312D" w:rsidRDefault="0029242B" w:rsidP="0029242B">
      <w:pPr>
        <w:jc w:val="both"/>
      </w:pPr>
      <w:r w:rsidRPr="00B9312D">
        <w:t>- прокат автомобилей;</w:t>
      </w:r>
    </w:p>
    <w:p w:rsidR="0029242B" w:rsidRPr="00B9312D" w:rsidRDefault="0029242B" w:rsidP="0029242B">
      <w:pPr>
        <w:jc w:val="both"/>
      </w:pPr>
      <w:r w:rsidRPr="00B9312D">
        <w:t>- услуги инструкторов по различным видам спорта;</w:t>
      </w:r>
    </w:p>
    <w:p w:rsidR="0029242B" w:rsidRPr="00B9312D" w:rsidRDefault="0029242B" w:rsidP="0029242B">
      <w:pPr>
        <w:jc w:val="both"/>
      </w:pPr>
      <w:r w:rsidRPr="00B9312D">
        <w:t>- услуги русскоговорящего гида.</w:t>
      </w:r>
    </w:p>
    <w:p w:rsidR="0029242B" w:rsidRPr="00B9312D" w:rsidRDefault="0029242B" w:rsidP="0029242B">
      <w:pPr>
        <w:jc w:val="both"/>
      </w:pPr>
      <w:r w:rsidRPr="00B9312D">
        <w:t>Дополнительно к указанным выше услугам ПРИНЦИПАЛОМ по запросу АГЕНТА могут быть включены в Туристские продукты иные туристские услуги.</w:t>
      </w:r>
    </w:p>
    <w:p w:rsidR="0029242B" w:rsidRPr="00B9312D" w:rsidRDefault="0029242B" w:rsidP="0029242B">
      <w:pPr>
        <w:jc w:val="both"/>
      </w:pPr>
    </w:p>
    <w:p w:rsidR="0029242B" w:rsidRDefault="0029242B" w:rsidP="0029242B">
      <w:pPr>
        <w:jc w:val="center"/>
        <w:rPr>
          <w:b/>
        </w:rPr>
      </w:pPr>
      <w:r w:rsidRPr="00B9312D">
        <w:rPr>
          <w:b/>
        </w:rPr>
        <w:t>СТАТЬЯ 4. УСЛОВИЯ И ПРАВИЛА ПО ОРГАНИЗАЦИИ ВЫЕЗДА ТУРИСТОВ В РАМКАХ БЕЗВИЗОВОГО ОБМЕНА ТУРИСТСКИХ ГРУПП РОССИИ И КНР. ПРОДВИЖЕНИЕ  И РЕАЛИЗАЦИЯ ТУРИСТСКИХ ПРОДУКТОВ АГЕНТОМ.</w:t>
      </w:r>
    </w:p>
    <w:p w:rsidR="0029242B" w:rsidRPr="00B9312D" w:rsidRDefault="0029242B" w:rsidP="0029242B">
      <w:pPr>
        <w:jc w:val="both"/>
        <w:rPr>
          <w:b/>
        </w:rPr>
      </w:pPr>
    </w:p>
    <w:p w:rsidR="0029242B" w:rsidRPr="00B9312D" w:rsidRDefault="0029242B" w:rsidP="0029242B">
      <w:pPr>
        <w:jc w:val="both"/>
      </w:pPr>
      <w:r w:rsidRPr="00B9312D">
        <w:t xml:space="preserve">4.1. </w:t>
      </w:r>
      <w:proofErr w:type="gramStart"/>
      <w:r w:rsidRPr="00B9312D">
        <w:t>Условием пересечения границы России и Китая в соответствии с Соглаш</w:t>
      </w:r>
      <w:r>
        <w:t>ением РФ и Правительством КНР «</w:t>
      </w:r>
      <w:r w:rsidRPr="00B9312D">
        <w:t>О безвизовых групповых туристических поездках»  является обязательный въезд и выезд в КНР из РФ и выезд из КНР в РФ через указанные пункты пересечения границы в строго указанные даты и следующих по одному маршрут</w:t>
      </w:r>
      <w:r>
        <w:t>у групп туристов от 5 человек (</w:t>
      </w:r>
      <w:r w:rsidRPr="00B9312D">
        <w:t>сроком нахождения в КНР не более 15</w:t>
      </w:r>
      <w:proofErr w:type="gramEnd"/>
      <w:r w:rsidRPr="00B9312D">
        <w:t xml:space="preserve"> дней), в соответствии с безвизовым групповым туристическим обменом.</w:t>
      </w:r>
    </w:p>
    <w:p w:rsidR="0029242B" w:rsidRPr="00B9312D" w:rsidRDefault="0029242B" w:rsidP="0029242B">
      <w:pPr>
        <w:jc w:val="both"/>
      </w:pPr>
      <w:r w:rsidRPr="00B9312D">
        <w:t>4.2.  При неявке в пункт пересечения границы в КНР  хотя бы одного  туриста из пяти  выезжающих в рамках оказания услуг по организации выезда туристов, группа не допускается к пересечению границы. Указанное ограничение действует до полного сбора группы или  получения каждым туристом индивидуальной или групповой ВИЗы.</w:t>
      </w:r>
    </w:p>
    <w:p w:rsidR="0029242B" w:rsidRPr="00B9312D" w:rsidRDefault="0029242B" w:rsidP="0029242B">
      <w:pPr>
        <w:jc w:val="both"/>
      </w:pPr>
      <w:r w:rsidRPr="00B9312D">
        <w:t>4.3. Агент обязуется письменно проинформировать туристов  о вышеизложенных условиях и правилах. А также о том, что в случае недобора группы или распада « безвизового списка»  оказание услуги по организации выезда туристов в рамках безвизового обмена туристических групп России и КНР становится не возможной.</w:t>
      </w:r>
    </w:p>
    <w:p w:rsidR="0029242B" w:rsidRPr="00B9312D" w:rsidRDefault="0029242B" w:rsidP="0029242B">
      <w:pPr>
        <w:jc w:val="both"/>
      </w:pPr>
      <w:r w:rsidRPr="00B9312D">
        <w:t>4.4. Для реализации конкретных  Туристских продуктов АГЕНТ направляет заявки на заказ (бронирование) этих продуктов у Туроператора. СТОРОНЫ допускают передачу заявки посредством факсимильной связи или по электронной почте как способы ее предоставления при условии, что такие способы позволяют достоверно установить факт получения Туроператором такой заявки.</w:t>
      </w:r>
    </w:p>
    <w:p w:rsidR="0029242B" w:rsidRPr="00B9312D" w:rsidRDefault="0029242B" w:rsidP="0029242B">
      <w:pPr>
        <w:jc w:val="both"/>
      </w:pPr>
      <w:r w:rsidRPr="00B9312D">
        <w:t>4.5. В заявке АГЕНТ обязан указать:</w:t>
      </w:r>
    </w:p>
    <w:p w:rsidR="0029242B" w:rsidRPr="00B9312D" w:rsidRDefault="0029242B" w:rsidP="0029242B">
      <w:pPr>
        <w:jc w:val="both"/>
      </w:pPr>
      <w:r w:rsidRPr="00B9312D">
        <w:t>-- фамилии и имена туристов согласно их написанию в загранпаспортах, их пол, даты рождения, номер и дата выдачи загранпаспорта, гражданство и несет полную ответственность за правильность написания данных, изложенных в заявке.</w:t>
      </w:r>
    </w:p>
    <w:p w:rsidR="0029242B" w:rsidRPr="00B9312D" w:rsidRDefault="0029242B" w:rsidP="0029242B">
      <w:pPr>
        <w:jc w:val="both"/>
      </w:pPr>
      <w:r w:rsidRPr="00B9312D">
        <w:t xml:space="preserve">-- маршрут путешествия, дату его начала и окончания; </w:t>
      </w:r>
    </w:p>
    <w:p w:rsidR="0029242B" w:rsidRPr="00B9312D" w:rsidRDefault="0029242B" w:rsidP="0029242B">
      <w:pPr>
        <w:jc w:val="both"/>
      </w:pPr>
      <w:r w:rsidRPr="00B9312D">
        <w:t xml:space="preserve">-- вид транспортной перевозки, категорию проездного документа, количество проездных документов (билетов) по каждой категории; </w:t>
      </w:r>
    </w:p>
    <w:p w:rsidR="0029242B" w:rsidRPr="00B9312D" w:rsidRDefault="0029242B" w:rsidP="0029242B">
      <w:pPr>
        <w:jc w:val="both"/>
      </w:pPr>
      <w:r w:rsidRPr="00B9312D">
        <w:t xml:space="preserve">-- название и категорию отеля или иного места размещения туристов, количество бронируемых номеров по типам (одноместный, двухместный и т.д.), сроки использования бронируемых номеров; </w:t>
      </w:r>
    </w:p>
    <w:p w:rsidR="0029242B" w:rsidRPr="00B9312D" w:rsidRDefault="0029242B" w:rsidP="0029242B">
      <w:pPr>
        <w:jc w:val="both"/>
      </w:pPr>
      <w:r w:rsidRPr="00B9312D">
        <w:t xml:space="preserve">-- вид питания; </w:t>
      </w:r>
    </w:p>
    <w:p w:rsidR="0029242B" w:rsidRPr="00B9312D" w:rsidRDefault="0029242B" w:rsidP="0029242B">
      <w:pPr>
        <w:jc w:val="both"/>
      </w:pPr>
      <w:r w:rsidRPr="00B9312D">
        <w:t xml:space="preserve">-- страхование туристов от несчастных случаев и внезапного заболевания, количество подлежащих страхованию туристов; </w:t>
      </w:r>
    </w:p>
    <w:p w:rsidR="0029242B" w:rsidRPr="00B9312D" w:rsidRDefault="0029242B" w:rsidP="0029242B">
      <w:pPr>
        <w:jc w:val="both"/>
      </w:pPr>
      <w:r w:rsidRPr="00B9312D">
        <w:t xml:space="preserve">-- иные условия и сведения, имеющие отношение к заказываемому (бронируемому) Туристскому продукту. </w:t>
      </w:r>
    </w:p>
    <w:p w:rsidR="0029242B" w:rsidRPr="00B9312D" w:rsidRDefault="0029242B" w:rsidP="0029242B">
      <w:pPr>
        <w:jc w:val="both"/>
      </w:pPr>
      <w:r w:rsidRPr="00B9312D">
        <w:lastRenderedPageBreak/>
        <w:t>4.6. Туроператор на основании полученной заявки АГЕНТА при наличии возможности осуществляет  подтверждения</w:t>
      </w:r>
      <w:r>
        <w:t>.</w:t>
      </w:r>
    </w:p>
    <w:p w:rsidR="0029242B" w:rsidRPr="00B9312D" w:rsidRDefault="0029242B" w:rsidP="0029242B">
      <w:pPr>
        <w:jc w:val="both"/>
      </w:pPr>
      <w:r w:rsidRPr="00B9312D">
        <w:t xml:space="preserve">4.7. </w:t>
      </w:r>
      <w:proofErr w:type="gramStart"/>
      <w:r w:rsidRPr="00B9312D">
        <w:t>С даты подтверждения</w:t>
      </w:r>
      <w:proofErr w:type="gramEnd"/>
      <w:r w:rsidRPr="00B9312D">
        <w:t xml:space="preserve"> заявки АГЕНТА возникает обязанность АГЕНТА реализовать туристам и (или) иным заказчикам данный Туристский продукт на условиях настоящего Договора.</w:t>
      </w:r>
    </w:p>
    <w:p w:rsidR="0029242B" w:rsidRPr="00B9312D" w:rsidRDefault="0029242B" w:rsidP="0029242B">
      <w:pPr>
        <w:jc w:val="both"/>
      </w:pPr>
      <w:r w:rsidRPr="00B9312D">
        <w:t>4.8. АГЕНТ во исполнение поручения Туроператора заключает любые сделки (Договоры) по реализации Туристских продуктов туристам и (или) иным заказчикам, если эти сделки не противоречат целям настоящего Договора и содержат все существенные условия, определенные статьей 10 Федерального Закона «Об основах туристской деятельности в Российской Федерации».</w:t>
      </w:r>
    </w:p>
    <w:p w:rsidR="0029242B" w:rsidRPr="00B9312D" w:rsidRDefault="0029242B" w:rsidP="0029242B">
      <w:pPr>
        <w:jc w:val="both"/>
      </w:pPr>
      <w:r w:rsidRPr="00B9312D">
        <w:t>4.9. При реализации Туристских продуктов АГЕНТ обязан предоставлять туристам и/или иным заказчикам, которым АГЕНТ реализует Туристские продукты в рамках настоящего Договора, полную информацию о Туристском продукте, своевременно получив ее у Туроператора, которая в обязательном порядке должна содержать следующие сведения:</w:t>
      </w:r>
    </w:p>
    <w:p w:rsidR="0029242B" w:rsidRPr="00B9312D" w:rsidRDefault="0029242B" w:rsidP="0029242B">
      <w:pPr>
        <w:jc w:val="both"/>
      </w:pPr>
      <w:proofErr w:type="gramStart"/>
      <w:r w:rsidRPr="00B9312D">
        <w:t>--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страну (место) временного пребывания, о наличии экскурсовода (гида), гида-переводчика, инструктора-проводника, а также о дополнительных услугах, о правилах и условиях эффективного и безопасного использования Туристского продукта;</w:t>
      </w:r>
      <w:proofErr w:type="gramEnd"/>
    </w:p>
    <w:p w:rsidR="0029242B" w:rsidRPr="00B9312D" w:rsidRDefault="0029242B" w:rsidP="0029242B">
      <w:pPr>
        <w:jc w:val="both"/>
      </w:pPr>
      <w:r w:rsidRPr="00B9312D">
        <w:t>-- об общей цене Туристского продукта в рублях;</w:t>
      </w:r>
    </w:p>
    <w:p w:rsidR="0029242B" w:rsidRPr="00B9312D" w:rsidRDefault="0029242B" w:rsidP="0029242B">
      <w:pPr>
        <w:autoSpaceDE w:val="0"/>
        <w:autoSpaceDN w:val="0"/>
        <w:adjustRightInd w:val="0"/>
        <w:jc w:val="both"/>
      </w:pPr>
      <w:proofErr w:type="gramStart"/>
      <w:r>
        <w:t>-- о</w:t>
      </w:r>
      <w:r w:rsidRPr="00B9312D">
        <w:t xml:space="preserve"> Туроператоре, включая его полное и сокращенное наименования, адрес (место нахождения), почтовый адрес и реестровый номер в едином федеральном реестре туроператоров, о том, что Туроператор является лицом, оказывающим туристу услуги по Договору о реализации Туристского продукта, а также о наличии у него действительной Финансовой гарантии исполнения обязательств по договору о реализации Туристского продукта, предусмотренных Федеральным законом «Об основах туристской деятельности</w:t>
      </w:r>
      <w:proofErr w:type="gramEnd"/>
      <w:r w:rsidRPr="00B9312D">
        <w:t xml:space="preserve"> в Российской Федерации»;</w:t>
      </w:r>
    </w:p>
    <w:p w:rsidR="0029242B" w:rsidRPr="00B9312D" w:rsidRDefault="0029242B" w:rsidP="0029242B">
      <w:pPr>
        <w:jc w:val="both"/>
      </w:pPr>
      <w:r w:rsidRPr="00B9312D">
        <w:t>-- о полномочиях АГЕНТА совершать юридические и фактические действия по реализации Туристского продукта от своего имени;</w:t>
      </w:r>
    </w:p>
    <w:p w:rsidR="0029242B" w:rsidRPr="00B9312D" w:rsidRDefault="0029242B" w:rsidP="0029242B">
      <w:pPr>
        <w:jc w:val="both"/>
      </w:pPr>
      <w:proofErr w:type="gramStart"/>
      <w:r w:rsidRPr="00B9312D">
        <w:t>-- о том, что ответственность за неоказание или ненадлежащее оказание Туроператором  услуг, входящих в Туристский продукт, возникает в момент передачи туристу и (или) иному заказчику документов, подтверждающих право туриста и (или) иного заказчика на Туристский продукт и дополнительные туристские услуги, при условии надлежащего исполнения АГЕНТОМ обязанности по передаче туроператору всего полученного от туриста и (или) иного заказчика;</w:t>
      </w:r>
      <w:proofErr w:type="gramEnd"/>
    </w:p>
    <w:p w:rsidR="0029242B" w:rsidRPr="00B9312D" w:rsidRDefault="0029242B" w:rsidP="0029242B">
      <w:pPr>
        <w:jc w:val="both"/>
      </w:pPr>
      <w:r w:rsidRPr="00B9312D">
        <w:t>-- 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29242B" w:rsidRPr="00B9312D" w:rsidRDefault="0029242B" w:rsidP="0029242B">
      <w:pPr>
        <w:jc w:val="both"/>
      </w:pPr>
      <w:r w:rsidRPr="00B9312D">
        <w:t>-- об основных документах, необходимых для въезда в страну (место) временного пребывания и выезда из страны (места) временного пребывания;</w:t>
      </w:r>
    </w:p>
    <w:p w:rsidR="0029242B" w:rsidRPr="00B9312D" w:rsidRDefault="0029242B" w:rsidP="0029242B">
      <w:pPr>
        <w:jc w:val="both"/>
      </w:pPr>
      <w:r w:rsidRPr="00B9312D">
        <w:t>--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p>
    <w:p w:rsidR="0029242B" w:rsidRPr="00B9312D" w:rsidRDefault="0029242B" w:rsidP="0029242B">
      <w:pPr>
        <w:jc w:val="both"/>
      </w:pPr>
      <w:r w:rsidRPr="00B9312D">
        <w:t>-- 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p w:rsidR="0029242B" w:rsidRPr="00B9312D" w:rsidRDefault="0029242B" w:rsidP="0029242B">
      <w:pPr>
        <w:jc w:val="both"/>
      </w:pPr>
      <w:r w:rsidRPr="00B9312D">
        <w:t xml:space="preserve">-- 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 если турист предполагает совершить путешествие в страну </w:t>
      </w:r>
      <w:r w:rsidRPr="00B9312D">
        <w:lastRenderedPageBreak/>
        <w:t>(место) временного пребывания, в которой он может подвергнуться повышенному риску инфекционных заболеваний;</w:t>
      </w:r>
    </w:p>
    <w:p w:rsidR="0029242B" w:rsidRPr="00B9312D" w:rsidRDefault="0029242B" w:rsidP="0029242B">
      <w:pPr>
        <w:jc w:val="both"/>
      </w:pPr>
      <w:r w:rsidRPr="00B9312D">
        <w:t>-- о таможенных, пограничных, медицинских, санитарно-эпидемиологических и иных  правилах (в объеме, необходимом для совершения путешествия);</w:t>
      </w:r>
    </w:p>
    <w:p w:rsidR="0029242B" w:rsidRPr="00B9312D" w:rsidRDefault="0029242B" w:rsidP="0029242B">
      <w:pPr>
        <w:jc w:val="both"/>
      </w:pPr>
      <w:proofErr w:type="gramStart"/>
      <w:r w:rsidRPr="00B9312D">
        <w:t>--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w:t>
      </w:r>
      <w:proofErr w:type="gramEnd"/>
      <w:r w:rsidRPr="00B9312D">
        <w:t xml:space="preserve"> туриста;</w:t>
      </w:r>
    </w:p>
    <w:p w:rsidR="0029242B" w:rsidRPr="00B9312D" w:rsidRDefault="0029242B" w:rsidP="0029242B">
      <w:pPr>
        <w:jc w:val="both"/>
      </w:pPr>
      <w:r w:rsidRPr="00B9312D">
        <w:t>-- 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w:t>
      </w:r>
      <w:proofErr w:type="gramStart"/>
      <w:r w:rsidRPr="00B9312D">
        <w:t>кт вкл</w:t>
      </w:r>
      <w:proofErr w:type="gramEnd"/>
      <w:r w:rsidRPr="00B9312D">
        <w:t>ючает в себя организованный выезд группы  несовершеннолетних граждан без сопровождения родителей, усыновителей, опекунов или попечителей;</w:t>
      </w:r>
    </w:p>
    <w:p w:rsidR="0029242B" w:rsidRPr="00B9312D" w:rsidRDefault="0029242B" w:rsidP="0029242B">
      <w:pPr>
        <w:jc w:val="both"/>
      </w:pPr>
      <w:r w:rsidRPr="00B9312D">
        <w:t>-- о национальных и религиозных особенностях страны (места) временного пребывания;</w:t>
      </w:r>
    </w:p>
    <w:p w:rsidR="0029242B" w:rsidRPr="00B9312D" w:rsidRDefault="0029242B" w:rsidP="0029242B">
      <w:pPr>
        <w:jc w:val="both"/>
      </w:pPr>
      <w:r w:rsidRPr="00B9312D">
        <w:t>-- об иных особенностях путешествия;</w:t>
      </w:r>
    </w:p>
    <w:p w:rsidR="0029242B" w:rsidRPr="00B9312D" w:rsidRDefault="0029242B" w:rsidP="0029242B">
      <w:pPr>
        <w:autoSpaceDE w:val="0"/>
        <w:autoSpaceDN w:val="0"/>
        <w:adjustRightInd w:val="0"/>
        <w:jc w:val="both"/>
      </w:pPr>
      <w:r w:rsidRPr="00B9312D">
        <w:t>-- о порядке и сроках предъявления туристом и (или) иным заказчиком претензий к туроператору в случае нарушения туроператором условий Договора о реализации Туристского продукта;</w:t>
      </w:r>
    </w:p>
    <w:p w:rsidR="0029242B" w:rsidRPr="00B9312D" w:rsidRDefault="0029242B" w:rsidP="0029242B">
      <w:pPr>
        <w:autoSpaceDE w:val="0"/>
        <w:autoSpaceDN w:val="0"/>
        <w:adjustRightInd w:val="0"/>
        <w:jc w:val="both"/>
      </w:pPr>
      <w:r w:rsidRPr="00B9312D">
        <w:t xml:space="preserve">-- о возможности туриста и/или иного заказчика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 о возможности обратиться с письменным требованием об уплате денежной суммы по Финансовой гарантии  непосредственно  к организации, предоставившей  Туроператору Финансовую гарантию, а также о порядке и сроках предъявления туристом и (или) иным заказчиком таких требований. </w:t>
      </w:r>
    </w:p>
    <w:p w:rsidR="0029242B" w:rsidRPr="00B9312D" w:rsidRDefault="0029242B" w:rsidP="0029242B">
      <w:pPr>
        <w:jc w:val="both"/>
      </w:pPr>
      <w:r w:rsidRPr="00B9312D">
        <w:t>Данная информация должна найти свое отражение в заключаемых АГЕНТОМ сделках в качестве существенных условий этих сделок.</w:t>
      </w:r>
    </w:p>
    <w:p w:rsidR="0029242B" w:rsidRPr="00B9312D" w:rsidRDefault="0029242B" w:rsidP="0029242B">
      <w:pPr>
        <w:jc w:val="both"/>
      </w:pPr>
      <w:r w:rsidRPr="00B9312D">
        <w:t>4.10. При реализации турпродукта АГЕНТ обязан получить у туроператора и передать туристу и (или) иному заказчику сопроводительные документы, необходимые для оказания услуг, входящих в Туристский продукт. В том числе  «список группы Российских туристов выезжающих в КНР»</w:t>
      </w:r>
    </w:p>
    <w:p w:rsidR="0029242B" w:rsidRPr="00B9312D" w:rsidRDefault="0029242B" w:rsidP="0029242B">
      <w:pPr>
        <w:jc w:val="both"/>
      </w:pPr>
      <w:r w:rsidRPr="00B9312D">
        <w:t>В комплект сопроводительных документов входят: списки туристов, вауче</w:t>
      </w:r>
      <w:proofErr w:type="gramStart"/>
      <w:r w:rsidRPr="00B9312D">
        <w:t>р(</w:t>
      </w:r>
      <w:proofErr w:type="gramEnd"/>
      <w:r w:rsidRPr="00B9312D">
        <w:t xml:space="preserve">-ы) для проживания туристов в отелях, ваучеры для трансферов, экскурсионного и другого обслуживания, информационные памятки о стране, месте пребывания и условиях безопасности, а также авиабилет(-ы) или иной документ, подтверждающий перевозку (причем форма такого документа устанавливается перевозчиком в соответствии с законодательством), и страховой(-ые) полис(-ы). </w:t>
      </w:r>
    </w:p>
    <w:p w:rsidR="0029242B" w:rsidRPr="00B9312D" w:rsidRDefault="0029242B" w:rsidP="0029242B">
      <w:pPr>
        <w:jc w:val="both"/>
      </w:pPr>
      <w:r w:rsidRPr="00B9312D">
        <w:t xml:space="preserve">4.11. Получение АГЕНТОМ сопроводительных документов осуществляется в офисах Туроператора не позднее 24 часов до времени начала путешествия. </w:t>
      </w:r>
    </w:p>
    <w:p w:rsidR="0029242B" w:rsidRPr="00B9312D" w:rsidRDefault="0029242B" w:rsidP="0029242B">
      <w:pPr>
        <w:jc w:val="both"/>
      </w:pPr>
      <w:r w:rsidRPr="00B9312D">
        <w:t xml:space="preserve">АГЕНТ выдает сопроводительные документы туристам и (или) иному заказчику только после полной оплаты Туристского продукта не позднее окончания рабочего дня, предшествующего дню начала путешествия или в пункте начала маршрута (аэропорт, ж/д вокзал или </w:t>
      </w:r>
      <w:proofErr w:type="gramStart"/>
      <w:r w:rsidRPr="00B9312D">
        <w:t>другое</w:t>
      </w:r>
      <w:proofErr w:type="gramEnd"/>
      <w:r w:rsidRPr="00B9312D">
        <w:t xml:space="preserve">). </w:t>
      </w:r>
    </w:p>
    <w:p w:rsidR="0029242B" w:rsidRPr="00B9312D" w:rsidRDefault="0029242B" w:rsidP="0029242B">
      <w:pPr>
        <w:jc w:val="both"/>
      </w:pPr>
      <w:r w:rsidRPr="00B9312D">
        <w:t xml:space="preserve">4.12. Туроператор обязан предоставить АГЕНТУ информацию о Туристском продукте и документы, необходимые последнему для совершения сделок по реализации Туристских продуктов туристам и (или) иным заказчикам, а в случае задержки, изменения даты или отмены путешествия, изменения стоимости Туристского продукта, иных изменений </w:t>
      </w:r>
      <w:r w:rsidRPr="00B9312D">
        <w:lastRenderedPageBreak/>
        <w:t xml:space="preserve">условий путешествия, незамедлительно проинформировать АГЕНТА о вышеуказанных обстоятельствах. </w:t>
      </w:r>
    </w:p>
    <w:p w:rsidR="0029242B" w:rsidRPr="00B9312D" w:rsidRDefault="0029242B" w:rsidP="0029242B">
      <w:pPr>
        <w:pStyle w:val="a3"/>
        <w:rPr>
          <w:sz w:val="24"/>
        </w:rPr>
      </w:pPr>
      <w:r w:rsidRPr="00B9312D">
        <w:rPr>
          <w:sz w:val="24"/>
        </w:rPr>
        <w:t>4.13.. АГЕНТ обязан ознакомить туристов и (или) иных заказчиков с каталогами, предоставленными Туроператорами, в которых представлены сведения об отелях (местах размещений), и иными документами, предложенными АГЕНТОМ, памяткой по стране пребывания, правилами перевозок, установленными соответствующим перевозчиком, правилами страхования, установленными соответствующей страховой компанией.</w:t>
      </w:r>
    </w:p>
    <w:p w:rsidR="0029242B" w:rsidRPr="00B9312D" w:rsidRDefault="0029242B" w:rsidP="0029242B">
      <w:pPr>
        <w:jc w:val="both"/>
      </w:pPr>
      <w:r w:rsidRPr="00B9312D">
        <w:t xml:space="preserve">АГЕНТ обязан обеспечить передачу туристам информации об указанных правилах и сведениях, а также </w:t>
      </w:r>
      <w:proofErr w:type="gramStart"/>
      <w:r w:rsidRPr="00B9312D">
        <w:t>о</w:t>
      </w:r>
      <w:proofErr w:type="gramEnd"/>
      <w:r w:rsidRPr="00B9312D">
        <w:t xml:space="preserve"> иных существенных условиях Договора о реализации Туристского продукта.</w:t>
      </w:r>
    </w:p>
    <w:p w:rsidR="0029242B" w:rsidRPr="00B9312D" w:rsidRDefault="0029242B" w:rsidP="0029242B">
      <w:pPr>
        <w:jc w:val="both"/>
      </w:pPr>
      <w:r w:rsidRPr="00B9312D">
        <w:t xml:space="preserve">4.14. АГЕНТ обязан проверить действительность загранпаспортов туристов, своевременно </w:t>
      </w:r>
      <w:proofErr w:type="gramStart"/>
      <w:r w:rsidRPr="00B9312D">
        <w:t>предоставлять  Туроператору  документы</w:t>
      </w:r>
      <w:proofErr w:type="gramEnd"/>
      <w:r w:rsidRPr="00B9312D">
        <w:t xml:space="preserve"> туристов, необходимые для оформления выездных/въездных виз, и иных необходимых документов.</w:t>
      </w:r>
    </w:p>
    <w:p w:rsidR="0029242B" w:rsidRPr="00B9312D" w:rsidRDefault="0029242B" w:rsidP="0029242B">
      <w:pPr>
        <w:jc w:val="both"/>
      </w:pPr>
      <w:r w:rsidRPr="00B9312D">
        <w:t>4.15. АГЕНТ обязан обеспечить получение туристом и (или) иным заказчиком в установленное время и в установленном месте паспортов и других сопроводительных документов. При неполучении туристом и (или) иным заказчиком сопроводительных документов АГЕНТ незамедлительно сообщает об этом  Туроператору.</w:t>
      </w:r>
    </w:p>
    <w:p w:rsidR="0029242B" w:rsidRPr="00B9312D" w:rsidRDefault="0029242B" w:rsidP="0029242B">
      <w:pPr>
        <w:jc w:val="both"/>
      </w:pPr>
      <w:r w:rsidRPr="00B9312D">
        <w:t>4.16. АГЕНТ несет ответственность за надлежащее хранение и выдачу выписанных (оформленных) Туроператором документов, исключающее возможность их хищения и несанкционированного использования, и отвечает перед туроператором за их утрату в пределах стоимости оформленного этими документами Туристского продукта.</w:t>
      </w:r>
    </w:p>
    <w:p w:rsidR="0029242B" w:rsidRPr="00B9312D" w:rsidRDefault="0029242B" w:rsidP="0029242B">
      <w:pPr>
        <w:jc w:val="both"/>
      </w:pPr>
      <w:r w:rsidRPr="00B9312D">
        <w:t xml:space="preserve">4.17. Ответственность  Туроператора за  реализацию (оказание)  туристу и/или иному заказчику Туристского продукта возникает с  момента выдачи туристу и/или иному заказчику документов, подтверждающих переход права на получение (потребление) услуг, входящих в этот Туристский продукт. </w:t>
      </w:r>
    </w:p>
    <w:p w:rsidR="0029242B" w:rsidRPr="00B9312D" w:rsidRDefault="0029242B" w:rsidP="0029242B">
      <w:pPr>
        <w:jc w:val="both"/>
      </w:pPr>
    </w:p>
    <w:p w:rsidR="0029242B" w:rsidRDefault="0029242B" w:rsidP="0029242B">
      <w:pPr>
        <w:jc w:val="center"/>
        <w:rPr>
          <w:b/>
        </w:rPr>
      </w:pPr>
      <w:r w:rsidRPr="00B9312D">
        <w:rPr>
          <w:b/>
        </w:rPr>
        <w:t>СТАТЬЯ 5  ВОЗНАГРАЖДЕНИЕ АГЕНТА. СТОИМОСТЬ ТУРИСТСК</w:t>
      </w:r>
      <w:r>
        <w:rPr>
          <w:b/>
        </w:rPr>
        <w:t>ИХ ПРОДУКТОВ И ПОРЯДОК РАСЧЕТОВ</w:t>
      </w:r>
      <w:r w:rsidRPr="00B9312D">
        <w:rPr>
          <w:b/>
        </w:rPr>
        <w:t>.</w:t>
      </w:r>
    </w:p>
    <w:p w:rsidR="0029242B" w:rsidRPr="00B9312D" w:rsidRDefault="0029242B" w:rsidP="0029242B">
      <w:pPr>
        <w:jc w:val="center"/>
        <w:rPr>
          <w:b/>
        </w:rPr>
      </w:pPr>
    </w:p>
    <w:p w:rsidR="0029242B" w:rsidRPr="00B9312D" w:rsidRDefault="0029242B" w:rsidP="0029242B">
      <w:pPr>
        <w:jc w:val="both"/>
      </w:pPr>
      <w:r w:rsidRPr="00B9312D">
        <w:t>5.1.Вознаграждение АГЕНТА по настоящему Договору закрепляется Приложениями к Договору. Вознаграждение складывается следующим образом: стоимость проданного тура определяется ТУРАПЕРАТОРОМ. Эта сумма в полном объеме подлежит перечислению на расчетный счет ТУРОПЕРАТОРА. Выручка</w:t>
      </w:r>
      <w:r>
        <w:t>,</w:t>
      </w:r>
      <w:r w:rsidRPr="00B9312D">
        <w:t xml:space="preserve"> полученная Агентом в результате продажи тура туристу по цене выше, чем установлено ТУРАГЕНТОМ</w:t>
      </w:r>
      <w:r>
        <w:t>,</w:t>
      </w:r>
      <w:r w:rsidRPr="00B9312D">
        <w:t xml:space="preserve">  </w:t>
      </w:r>
      <w:proofErr w:type="gramStart"/>
      <w:r w:rsidRPr="00B9312D">
        <w:t>является вознаграждением  АГЕНТА Вознаграждение допускается</w:t>
      </w:r>
      <w:proofErr w:type="gramEnd"/>
      <w:r w:rsidRPr="00B9312D">
        <w:t xml:space="preserve"> определять в виде так называемой дополнительной выгоды АГЕНТ</w:t>
      </w:r>
      <w:r>
        <w:t>А – в виде положительной разницы</w:t>
      </w:r>
      <w:r w:rsidRPr="00B9312D">
        <w:t xml:space="preserve"> между стоимостью турпродукта.</w:t>
      </w:r>
    </w:p>
    <w:p w:rsidR="0029242B" w:rsidRPr="00B9312D" w:rsidRDefault="0029242B" w:rsidP="0029242B">
      <w:pPr>
        <w:jc w:val="both"/>
      </w:pPr>
      <w:r w:rsidRPr="00B9312D">
        <w:t>5.2. Полученные от туриста и (или) иного заказчика денежные средства в счет оплаты турпродукта  являются собственностью Туроператора  и должны быть перечислены  АГЕНТОМ н</w:t>
      </w:r>
      <w:r>
        <w:t>а расчетный счет ТУРОПЕРАТОРА   и</w:t>
      </w:r>
      <w:r w:rsidRPr="00B9312D">
        <w:t>ли внесены в его кассу..</w:t>
      </w:r>
    </w:p>
    <w:p w:rsidR="0029242B" w:rsidRPr="00B9312D" w:rsidRDefault="0029242B" w:rsidP="0029242B">
      <w:pPr>
        <w:jc w:val="both"/>
      </w:pPr>
      <w:r w:rsidRPr="00B9312D">
        <w:t>5.3.  ТУРОПЕРАТОР обязан принять от АГЕНТА  все полученное по настоящему Договору и произвести расчет с китайским ТУРОПЕРАТОРОМ.</w:t>
      </w:r>
    </w:p>
    <w:p w:rsidR="0029242B" w:rsidRPr="00B9312D" w:rsidRDefault="0029242B" w:rsidP="0029242B">
      <w:pPr>
        <w:jc w:val="both"/>
      </w:pPr>
      <w:r w:rsidRPr="00B9312D">
        <w:t>5.4.  Наценка турпродукта определяется АГЕНТОМ самостоятельно,</w:t>
      </w:r>
      <w:r>
        <w:t xml:space="preserve">  </w:t>
      </w:r>
      <w:r w:rsidRPr="00B9312D">
        <w:t>исходя из принципов разумности  и добросовестности</w:t>
      </w:r>
      <w:r>
        <w:t>,</w:t>
      </w:r>
      <w:r w:rsidRPr="00B9312D">
        <w:t xml:space="preserve">  и не  превышает  50% от стоимости турпродукта</w:t>
      </w:r>
    </w:p>
    <w:p w:rsidR="0029242B" w:rsidRPr="00B9312D" w:rsidRDefault="0029242B" w:rsidP="0029242B">
      <w:pPr>
        <w:jc w:val="both"/>
      </w:pPr>
      <w:r w:rsidRPr="00B9312D">
        <w:t>5</w:t>
      </w:r>
      <w:r>
        <w:t>.5</w:t>
      </w:r>
      <w:r w:rsidRPr="00B9312D">
        <w:t xml:space="preserve">. В случае удорожания турпродукта по объективным причинам: резкое изменение курсов валют, введение новых или повышение действующих налогов и других обязательных платежей  АГЕНТ </w:t>
      </w:r>
      <w:r>
        <w:t>в</w:t>
      </w:r>
      <w:r w:rsidRPr="00B9312D">
        <w:t xml:space="preserve">праве увеличить цену турпродукта в одностороннем порядке. </w:t>
      </w:r>
    </w:p>
    <w:p w:rsidR="0029242B" w:rsidRPr="00B9312D" w:rsidRDefault="0029242B" w:rsidP="0029242B">
      <w:pPr>
        <w:jc w:val="both"/>
      </w:pPr>
      <w:r w:rsidRPr="00B9312D">
        <w:t>5</w:t>
      </w:r>
      <w:r>
        <w:t>.6</w:t>
      </w:r>
      <w:r w:rsidRPr="00B9312D">
        <w:t xml:space="preserve">. Туроператор определяет стоимость туристского продукта в зависимости от условий проживания и комплекса услуг, входящих в туристский продукт. Все услуги, оказанные </w:t>
      </w:r>
      <w:r w:rsidRPr="00B9312D">
        <w:lastRenderedPageBreak/>
        <w:t>туристам, но не оговоренные в подтверждении бронирования, не являются предметом настоящего Договора.</w:t>
      </w:r>
    </w:p>
    <w:p w:rsidR="0029242B" w:rsidRDefault="0029242B" w:rsidP="0029242B">
      <w:pPr>
        <w:jc w:val="both"/>
      </w:pPr>
      <w:r>
        <w:t>5.7</w:t>
      </w:r>
      <w:r w:rsidRPr="00B9312D">
        <w:t xml:space="preserve">. Расчеты между Туроператором   и АГЕНТОМ осуществляются в российских </w:t>
      </w:r>
      <w:proofErr w:type="gramStart"/>
      <w:r w:rsidRPr="00B9312D">
        <w:t>рублях</w:t>
      </w:r>
      <w:proofErr w:type="gramEnd"/>
      <w:r w:rsidRPr="00B9312D">
        <w:t xml:space="preserve">  как наличными, так и в безналичной форме банковскими переводами. Счет действителен в течение 3-х банковских дней с момента выставления счета, включая дату выставления. В случае неоплаты счет аннулируется. Счет с указанием стоимости турпродукта на оплату является одновременно подтверждением заявки и свидетельствует о готовности ТУРОПЕРАТОРА предоставить такой турпродукт для его реализации туристу.  Сумма вознаграждения удерживается АГЕНТОМ самостоятельно из сумм  оплаченных клиентами  АГЕНТА  за тур.   Расходы  по исполнению агентского поручения включены в размер агентского вознаграждения</w:t>
      </w:r>
      <w:r>
        <w:t>.</w:t>
      </w:r>
    </w:p>
    <w:p w:rsidR="0029242B" w:rsidRPr="00B9312D" w:rsidRDefault="0029242B" w:rsidP="0029242B">
      <w:pPr>
        <w:jc w:val="both"/>
      </w:pPr>
      <w:r>
        <w:t>5.8</w:t>
      </w:r>
      <w:r w:rsidRPr="00B9312D">
        <w:t xml:space="preserve">. Фактом оплаты признается зачисление денежных средств за предоставленные Туристские продукты на расчетный счет или в кассу. </w:t>
      </w:r>
    </w:p>
    <w:p w:rsidR="0029242B" w:rsidRPr="00B9312D" w:rsidRDefault="0029242B" w:rsidP="0029242B">
      <w:pPr>
        <w:jc w:val="both"/>
      </w:pPr>
      <w:r w:rsidRPr="00B9312D">
        <w:t>.</w:t>
      </w:r>
    </w:p>
    <w:p w:rsidR="0029242B" w:rsidRPr="00B9312D" w:rsidRDefault="0029242B" w:rsidP="0029242B">
      <w:pPr>
        <w:jc w:val="both"/>
      </w:pPr>
      <w:r>
        <w:t>.</w:t>
      </w:r>
      <w:r>
        <w:rPr>
          <w:bCs/>
        </w:rPr>
        <w:t>5</w:t>
      </w:r>
      <w:r w:rsidRPr="00B9312D">
        <w:rPr>
          <w:bCs/>
        </w:rPr>
        <w:t>.</w:t>
      </w:r>
      <w:r>
        <w:rPr>
          <w:bCs/>
        </w:rPr>
        <w:t>9</w:t>
      </w:r>
      <w:r w:rsidRPr="00B9312D">
        <w:rPr>
          <w:bCs/>
        </w:rPr>
        <w:t>. Агентское вознаграждение не предоставляется</w:t>
      </w:r>
      <w:r w:rsidRPr="00B9312D">
        <w:t xml:space="preserve"> и не выплачивается с услуг, не входящих в Туристский пакет, таких как оформление документов для передачи в консульство, консульский сбор, праздничные ужины и другие дополнительные услуги.</w:t>
      </w:r>
    </w:p>
    <w:p w:rsidR="0029242B" w:rsidRPr="00B9312D" w:rsidRDefault="0029242B" w:rsidP="0029242B">
      <w:pPr>
        <w:jc w:val="both"/>
      </w:pPr>
    </w:p>
    <w:p w:rsidR="0029242B" w:rsidRDefault="0029242B" w:rsidP="0029242B">
      <w:pPr>
        <w:jc w:val="center"/>
        <w:rPr>
          <w:b/>
        </w:rPr>
      </w:pPr>
      <w:r w:rsidRPr="00B9312D">
        <w:rPr>
          <w:b/>
        </w:rPr>
        <w:t>СТАТЬЯ 6. ОТЧЕТНОСТЬ</w:t>
      </w:r>
    </w:p>
    <w:p w:rsidR="0029242B" w:rsidRPr="00B9312D" w:rsidRDefault="0029242B" w:rsidP="0029242B">
      <w:pPr>
        <w:jc w:val="center"/>
        <w:rPr>
          <w:b/>
        </w:rPr>
      </w:pPr>
    </w:p>
    <w:p w:rsidR="0029242B" w:rsidRPr="00B9312D" w:rsidRDefault="0029242B" w:rsidP="0029242B">
      <w:pPr>
        <w:jc w:val="both"/>
      </w:pPr>
      <w:r w:rsidRPr="00B9312D">
        <w:t>6.1. АГЕНТ обязан ежемесячно, в срок не позднее пятого числа месяца, следующего за отчетным, предоставлять Туроператору отче</w:t>
      </w:r>
      <w:proofErr w:type="gramStart"/>
      <w:r w:rsidRPr="00B9312D">
        <w:t>т(</w:t>
      </w:r>
      <w:proofErr w:type="gramEnd"/>
      <w:r w:rsidRPr="00B9312D">
        <w:t xml:space="preserve">ы) об исполнении поручения по настоящему Договору за соответствующий период по форме, установленной   в Приложении к настоящему Договору. </w:t>
      </w:r>
    </w:p>
    <w:p w:rsidR="0029242B" w:rsidRPr="00B9312D" w:rsidRDefault="0029242B" w:rsidP="0029242B">
      <w:pPr>
        <w:jc w:val="both"/>
      </w:pPr>
      <w:r w:rsidRPr="00B9312D">
        <w:t xml:space="preserve">Отчет АГЕНТА считается утвержденным Туроператором </w:t>
      </w:r>
      <w:proofErr w:type="gramStart"/>
      <w:r w:rsidRPr="00B9312D">
        <w:t>при отсутствии возражений со стороны последнего в течение десяти дней с момента получения отчета от АГЕНТА</w:t>
      </w:r>
      <w:proofErr w:type="gramEnd"/>
      <w:r w:rsidRPr="00B9312D">
        <w:t>.</w:t>
      </w:r>
    </w:p>
    <w:p w:rsidR="0029242B" w:rsidRPr="00B9312D" w:rsidRDefault="0029242B" w:rsidP="0029242B">
      <w:pPr>
        <w:jc w:val="both"/>
      </w:pPr>
    </w:p>
    <w:p w:rsidR="0029242B" w:rsidRDefault="0029242B" w:rsidP="0029242B">
      <w:pPr>
        <w:jc w:val="center"/>
        <w:rPr>
          <w:b/>
        </w:rPr>
      </w:pPr>
      <w:r w:rsidRPr="00B9312D">
        <w:rPr>
          <w:b/>
        </w:rPr>
        <w:t>СТАТЬЯ 7. ОТВЕТСТВЕННОСТЬ СТОРОН</w:t>
      </w:r>
    </w:p>
    <w:p w:rsidR="0029242B" w:rsidRPr="00B9312D" w:rsidRDefault="0029242B" w:rsidP="0029242B">
      <w:pPr>
        <w:jc w:val="center"/>
        <w:rPr>
          <w:b/>
        </w:rPr>
      </w:pPr>
    </w:p>
    <w:p w:rsidR="0029242B" w:rsidRPr="00B9312D" w:rsidRDefault="0029242B" w:rsidP="0029242B">
      <w:pPr>
        <w:jc w:val="both"/>
      </w:pPr>
      <w:r w:rsidRPr="00B9312D">
        <w:t>7.1. За неисполнение и/или ненадлежащее исполнение обязательств по настоящему Договору СТОРОНЫ несут ответственность в соответствии с действующим законод</w:t>
      </w:r>
      <w:r>
        <w:t xml:space="preserve">ательством Российской Федерации </w:t>
      </w:r>
      <w:r w:rsidRPr="00B9312D">
        <w:t xml:space="preserve">79.2. За   не предоставление или предоставление недостоверной информации о Туристском продукте АГЕНТ несет ответственность перед туристом и (или) иным заказчиком, если не докажет, что такое неисполнение произошло по вине ТУРОПЕРАТОРА. ТУРОПЕРАТОР  несет ответственность перед туристом и (или) иным заказчиком за неисполнение или ненадлежащее оказание туристских услуг, входящих в реализованный Туристский продукт, только с момента передачи АГЕНТОМ туристам и (или) иным заказчикам всех документов, удостоверяющих права туристов на получение данных туристских услуг. </w:t>
      </w:r>
    </w:p>
    <w:p w:rsidR="0029242B" w:rsidRPr="00B9312D" w:rsidRDefault="0029242B" w:rsidP="0029242B">
      <w:pPr>
        <w:jc w:val="both"/>
      </w:pPr>
      <w:r w:rsidRPr="00B9312D">
        <w:t>7.</w:t>
      </w:r>
      <w:r>
        <w:t>2</w:t>
      </w:r>
      <w:r w:rsidRPr="00B9312D">
        <w:t>.</w:t>
      </w:r>
      <w:r>
        <w:t xml:space="preserve"> </w:t>
      </w:r>
      <w:r w:rsidRPr="00B9312D">
        <w:t xml:space="preserve">ТУРОПЕРАТОР в соответствии с федеральными законами РФ не несет ответственность перед туристами за ущерб, причиненный туристам </w:t>
      </w:r>
      <w:proofErr w:type="gramStart"/>
      <w:r w:rsidRPr="00B9312D">
        <w:t>вследствие</w:t>
      </w:r>
      <w:proofErr w:type="gramEnd"/>
      <w:r w:rsidRPr="00B9312D">
        <w:t>:</w:t>
      </w:r>
    </w:p>
    <w:p w:rsidR="0029242B" w:rsidRPr="00B9312D" w:rsidRDefault="0029242B" w:rsidP="0029242B">
      <w:pPr>
        <w:jc w:val="both"/>
      </w:pPr>
      <w:r>
        <w:t xml:space="preserve">   </w:t>
      </w:r>
      <w:proofErr w:type="gramStart"/>
      <w:r>
        <w:t>-</w:t>
      </w:r>
      <w:r w:rsidRPr="00B9312D">
        <w:t xml:space="preserve"> Действия перевозчиков (изменение, отмена, перенос, задержка авиарейсов, поездов, потеря или повреждение багажа и т.п.). </w:t>
      </w:r>
      <w:proofErr w:type="gramEnd"/>
    </w:p>
    <w:p w:rsidR="0029242B" w:rsidRPr="00B9312D" w:rsidRDefault="0029242B" w:rsidP="0029242B">
      <w:pPr>
        <w:jc w:val="both"/>
      </w:pPr>
      <w:r>
        <w:t xml:space="preserve">   -</w:t>
      </w:r>
      <w:r w:rsidRPr="00B9312D">
        <w:t xml:space="preserve"> Действия консульских служб, таможенных и иммиграционных властей (в том числе отказ в выдаче или несвоевременная выдача въездной или транзитной визы).</w:t>
      </w:r>
    </w:p>
    <w:p w:rsidR="0029242B" w:rsidRPr="00B9312D" w:rsidRDefault="0029242B" w:rsidP="0029242B">
      <w:pPr>
        <w:jc w:val="both"/>
      </w:pPr>
      <w:r>
        <w:t xml:space="preserve">  - </w:t>
      </w:r>
      <w:r w:rsidRPr="00B9312D">
        <w:t xml:space="preserve">Нарушения туристом АГЕНТА таможенных и пограничных формальностей, правил проезда и провоза багажа, а также особенностей поведения в стране временного пребывания и т.п. </w:t>
      </w:r>
    </w:p>
    <w:p w:rsidR="0029242B" w:rsidRPr="00B9312D" w:rsidRDefault="0029242B" w:rsidP="0029242B">
      <w:pPr>
        <w:jc w:val="both"/>
      </w:pPr>
      <w:r>
        <w:t xml:space="preserve">  -  </w:t>
      </w:r>
      <w:r w:rsidRPr="00B9312D">
        <w:t xml:space="preserve">Отказа туриста </w:t>
      </w:r>
      <w:proofErr w:type="gramStart"/>
      <w:r w:rsidRPr="00B9312D">
        <w:t>от части</w:t>
      </w:r>
      <w:proofErr w:type="gramEnd"/>
      <w:r w:rsidRPr="00B9312D">
        <w:t xml:space="preserve"> или всех услуг входящих в состав Туристского продукта, или расходов туриста на дополнительные услуги, не предусмотренные Бланком-Заказом, а также самовольного изменения туристом оплаченного маршрута или несоблюдения правил группового прохождения маршрута.</w:t>
      </w:r>
    </w:p>
    <w:p w:rsidR="0029242B" w:rsidRPr="00B9312D" w:rsidRDefault="0029242B" w:rsidP="0029242B">
      <w:pPr>
        <w:ind w:right="-5"/>
        <w:jc w:val="both"/>
      </w:pPr>
      <w:r w:rsidRPr="00B9312D">
        <w:lastRenderedPageBreak/>
        <w:t>7.</w:t>
      </w:r>
      <w:r>
        <w:t>3</w:t>
      </w:r>
      <w:r w:rsidRPr="00B9312D">
        <w:t xml:space="preserve">. АГЕНТ несет ответственность перед ТУРОПЕРАТОРОМ в соответствии с действующим законодательством РФ: за неисполнение или ненадлежащее исполнение обязательств по настоящему Договору, за своевременность заключения Договора с туристом и соответствие такого договора требованиям законодательства РФ, в том числе ФЗ «Об основах туристской деятельности в РФ» и Закону РФ «О защите прав потребителей». </w:t>
      </w:r>
    </w:p>
    <w:p w:rsidR="0029242B" w:rsidRPr="00B9312D" w:rsidRDefault="0029242B" w:rsidP="0029242B">
      <w:pPr>
        <w:ind w:right="-5"/>
        <w:jc w:val="both"/>
      </w:pPr>
    </w:p>
    <w:p w:rsidR="0029242B" w:rsidRDefault="0029242B" w:rsidP="0029242B">
      <w:pPr>
        <w:jc w:val="center"/>
        <w:rPr>
          <w:b/>
        </w:rPr>
      </w:pPr>
      <w:r w:rsidRPr="00B9312D">
        <w:rPr>
          <w:b/>
        </w:rPr>
        <w:t>СТАТЬЯ 8. РАЗРЕШЕНИЕ СПОРОВ</w:t>
      </w:r>
    </w:p>
    <w:p w:rsidR="0029242B" w:rsidRPr="00B9312D" w:rsidRDefault="0029242B" w:rsidP="0029242B">
      <w:pPr>
        <w:jc w:val="center"/>
        <w:rPr>
          <w:b/>
        </w:rPr>
      </w:pPr>
    </w:p>
    <w:p w:rsidR="0029242B" w:rsidRPr="00B9312D" w:rsidRDefault="0029242B" w:rsidP="0029242B">
      <w:pPr>
        <w:jc w:val="both"/>
      </w:pPr>
      <w:r w:rsidRPr="00B9312D">
        <w:t>8.1. Все споры или разногласия, возникающие между СТОРОНАМИ по настоящему Договору или в связи с ним,  разрешаются путем переговоров.</w:t>
      </w:r>
    </w:p>
    <w:p w:rsidR="0029242B" w:rsidRPr="00B9312D" w:rsidRDefault="0029242B" w:rsidP="0029242B">
      <w:pPr>
        <w:jc w:val="both"/>
      </w:pPr>
      <w:r w:rsidRPr="00B9312D">
        <w:t>8.2. Настоящим Договором предусматривается претензионный порядок разрешения споров.</w:t>
      </w:r>
    </w:p>
    <w:p w:rsidR="0029242B" w:rsidRPr="00B9312D" w:rsidRDefault="0029242B" w:rsidP="0029242B">
      <w:pPr>
        <w:jc w:val="both"/>
      </w:pPr>
      <w:r w:rsidRPr="00B9312D">
        <w:t xml:space="preserve">8.3. В случае если споры и разногласия не будут урегулированы в установленном настоящим Договором порядке, они подлежат разрешению в судебном порядке в Арбитражном суде </w:t>
      </w:r>
      <w:r>
        <w:t xml:space="preserve"> </w:t>
      </w:r>
      <w:proofErr w:type="gramStart"/>
      <w:r w:rsidRPr="00B9312D">
        <w:t>г</w:t>
      </w:r>
      <w:proofErr w:type="gramEnd"/>
      <w:r w:rsidRPr="00B9312D">
        <w:t>.</w:t>
      </w:r>
      <w:r>
        <w:t xml:space="preserve"> </w:t>
      </w:r>
      <w:r w:rsidRPr="00B9312D">
        <w:t>Читы.</w:t>
      </w:r>
    </w:p>
    <w:p w:rsidR="0029242B" w:rsidRPr="00B9312D" w:rsidRDefault="0029242B" w:rsidP="0029242B">
      <w:pPr>
        <w:jc w:val="both"/>
      </w:pPr>
    </w:p>
    <w:p w:rsidR="0029242B" w:rsidRDefault="0029242B" w:rsidP="0029242B">
      <w:pPr>
        <w:jc w:val="center"/>
        <w:rPr>
          <w:b/>
        </w:rPr>
      </w:pPr>
      <w:r w:rsidRPr="00B9312D">
        <w:rPr>
          <w:b/>
        </w:rPr>
        <w:t>СТАТЬЯ 9. ФОРС-МАЖОР</w:t>
      </w:r>
    </w:p>
    <w:p w:rsidR="0029242B" w:rsidRPr="00B9312D" w:rsidRDefault="0029242B" w:rsidP="0029242B">
      <w:pPr>
        <w:jc w:val="center"/>
        <w:rPr>
          <w:b/>
        </w:rPr>
      </w:pPr>
    </w:p>
    <w:p w:rsidR="0029242B" w:rsidRPr="00B9312D" w:rsidRDefault="0029242B" w:rsidP="0029242B">
      <w:pPr>
        <w:jc w:val="both"/>
      </w:pPr>
      <w:r w:rsidRPr="00B9312D">
        <w:t xml:space="preserve">9.1. </w:t>
      </w:r>
      <w:proofErr w:type="gramStart"/>
      <w:r w:rsidRPr="00B9312D">
        <w:t>В случае возникновения в течение срока действия настоящего Договора факторов непреодолимой силы (форс-мажор), влияющих на выполнение настоящего Договора (стихийные бедствия, изменение экономической ситуации в стране, военные действия, террористические акты, забастовки, метеоусловия и другие обстоятельства вне разумного контроля СТОРОН), СТОРОНЫ незамедлительно уведомляют друг друга о наступлении таких факторов и условия настоящего Договора подлежат пересмотру в течение 14 (четырнадцати) дней с момента</w:t>
      </w:r>
      <w:proofErr w:type="gramEnd"/>
      <w:r w:rsidRPr="00B9312D">
        <w:t>, когда СТОРОНАМ стало известно о возникновении указанных факторов.</w:t>
      </w:r>
    </w:p>
    <w:p w:rsidR="0029242B" w:rsidRPr="00B9312D" w:rsidRDefault="0029242B" w:rsidP="0029242B">
      <w:pPr>
        <w:jc w:val="both"/>
      </w:pPr>
      <w:r w:rsidRPr="00B9312D">
        <w:t>ТУРОПЕРАТОР не несет ответственности при приостановлении полномочными органами других стран действия необходимых для обслуживания туристов актов или признании их утратившими силу. Все такие решения полномочных органов этих стран являются для Туроператора форс-мажорными обстоятельствами, кроме случаев, когда они вызваны действиями или бездействием Туроператора.</w:t>
      </w:r>
    </w:p>
    <w:p w:rsidR="0029242B" w:rsidRPr="00B9312D" w:rsidRDefault="0029242B" w:rsidP="0029242B">
      <w:pPr>
        <w:jc w:val="both"/>
      </w:pPr>
      <w:r w:rsidRPr="00B9312D">
        <w:t xml:space="preserve">9.2. СТОРОНА освобождается от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которые СТОРОНА не могла ни предвидеть, ни предотвратить разумными мерами. </w:t>
      </w:r>
    </w:p>
    <w:p w:rsidR="0029242B" w:rsidRPr="00B9312D" w:rsidRDefault="0029242B" w:rsidP="0029242B">
      <w:pPr>
        <w:jc w:val="both"/>
        <w:rPr>
          <w:b/>
        </w:rPr>
      </w:pPr>
    </w:p>
    <w:p w:rsidR="0029242B" w:rsidRPr="00B9312D" w:rsidRDefault="0029242B" w:rsidP="0029242B">
      <w:pPr>
        <w:jc w:val="center"/>
        <w:rPr>
          <w:b/>
        </w:rPr>
      </w:pPr>
      <w:r w:rsidRPr="00B9312D">
        <w:rPr>
          <w:b/>
        </w:rPr>
        <w:t>СТАТЬЯ 10. СРОК ДЕЙСТВИЯ И ПРЕКРАЩЕНИЕ ДОГОВОРА</w:t>
      </w:r>
    </w:p>
    <w:p w:rsidR="0029242B" w:rsidRPr="00B9312D" w:rsidRDefault="0029242B" w:rsidP="0029242B">
      <w:pPr>
        <w:jc w:val="both"/>
      </w:pPr>
    </w:p>
    <w:p w:rsidR="0029242B" w:rsidRPr="00B9312D" w:rsidRDefault="0029242B" w:rsidP="0029242B">
      <w:pPr>
        <w:jc w:val="both"/>
      </w:pPr>
      <w:r w:rsidRPr="00B9312D">
        <w:t xml:space="preserve">10.1. Настоящий Договор вступает в силу с момента подписания его СТОРОНАМИ и </w:t>
      </w:r>
      <w:r w:rsidR="00FF3E68">
        <w:t xml:space="preserve">действует до “___” _________ 20 </w:t>
      </w:r>
      <w:r w:rsidRPr="00B9312D">
        <w:t>_ года. Договор считается пролонгированным на следующий год, если ни одна из СТОРОН за один календарный месяц до окончания его действия п</w:t>
      </w:r>
      <w:r>
        <w:t xml:space="preserve">исьменно не заявит об </w:t>
      </w:r>
      <w:proofErr w:type="gramStart"/>
      <w:r>
        <w:t>обратном</w:t>
      </w:r>
      <w:proofErr w:type="gramEnd"/>
      <w:r>
        <w:t>.</w:t>
      </w:r>
    </w:p>
    <w:p w:rsidR="0029242B" w:rsidRPr="00B9312D" w:rsidRDefault="0029242B" w:rsidP="0029242B">
      <w:pPr>
        <w:jc w:val="both"/>
      </w:pPr>
      <w:r w:rsidRPr="00B9312D">
        <w:t>10.2. Расторжение настоящего Договора по взаимному согласию СТОРОН вступает в силу немедленно с момента подписания уполномоченными представителями СТОРОН соглашения о прекращении действия настоящего Договора, если иной срок не установлен в указанном соглашении.</w:t>
      </w:r>
    </w:p>
    <w:p w:rsidR="0029242B" w:rsidRPr="00B9312D" w:rsidRDefault="0029242B" w:rsidP="0029242B">
      <w:pPr>
        <w:jc w:val="both"/>
      </w:pPr>
      <w:r w:rsidRPr="00B9312D">
        <w:t xml:space="preserve">10.3. </w:t>
      </w:r>
      <w:proofErr w:type="gramStart"/>
      <w:r w:rsidRPr="00B9312D">
        <w:t xml:space="preserve">При расторжении настоящего Договора, АГЕНТ в 10-дневный срок с момента расторжения или иной согласованной СТОРОНАМИ даты переводит ТУРОПЕРАТОРУ все причитающиеся ему денежные средства, а также передает все оставшееся у него имущество ТУРОПЕРАТОРА, полученное на основании настоящего Договора, и между </w:t>
      </w:r>
      <w:r w:rsidRPr="00B9312D">
        <w:lastRenderedPageBreak/>
        <w:t>СТОРОНАМИ проводится полный взаиморасчет в сроки, установленные соглашением о расторжении настоящего Договора.</w:t>
      </w:r>
      <w:proofErr w:type="gramEnd"/>
    </w:p>
    <w:p w:rsidR="0029242B" w:rsidRPr="00B9312D" w:rsidRDefault="0029242B" w:rsidP="0029242B">
      <w:pPr>
        <w:jc w:val="both"/>
      </w:pPr>
    </w:p>
    <w:p w:rsidR="0029242B" w:rsidRPr="00B9312D" w:rsidRDefault="0029242B" w:rsidP="0029242B">
      <w:pPr>
        <w:jc w:val="center"/>
      </w:pPr>
      <w:r w:rsidRPr="00B9312D">
        <w:t xml:space="preserve">. </w:t>
      </w:r>
      <w:r w:rsidRPr="00B9312D">
        <w:rPr>
          <w:b/>
        </w:rPr>
        <w:t>СТАТЬЯ 11. ЗАКЛЮЧИТЕЛЬНЫЕ ПОЛОЖЕНИЯ</w:t>
      </w:r>
    </w:p>
    <w:p w:rsidR="0029242B" w:rsidRPr="00B9312D" w:rsidRDefault="0029242B" w:rsidP="0029242B">
      <w:pPr>
        <w:jc w:val="both"/>
      </w:pPr>
    </w:p>
    <w:p w:rsidR="0029242B" w:rsidRPr="00B9312D" w:rsidRDefault="0029242B" w:rsidP="0029242B">
      <w:pPr>
        <w:jc w:val="both"/>
      </w:pPr>
      <w:r w:rsidRPr="00B9312D">
        <w:t>11.1. Настоящий Договор регулируется и толкуется в соответствии с действующим законодательством Российской Федерации.</w:t>
      </w:r>
    </w:p>
    <w:p w:rsidR="0029242B" w:rsidRPr="00B9312D" w:rsidRDefault="0029242B" w:rsidP="0029242B">
      <w:pPr>
        <w:jc w:val="both"/>
      </w:pPr>
      <w:r w:rsidRPr="00B9312D">
        <w:t>Используемые в настоящем Договоре основные понятия (термины) толкуются в соответствии с ФЗ «Об основах туристской деятельности в РФ».</w:t>
      </w:r>
    </w:p>
    <w:p w:rsidR="0029242B" w:rsidRPr="00B9312D" w:rsidRDefault="0029242B" w:rsidP="0029242B">
      <w:pPr>
        <w:jc w:val="both"/>
      </w:pPr>
      <w:r w:rsidRPr="00B9312D">
        <w:t>11.2. С момента заключения настоящего Договора вся предшествующая переписка, документы и материалы переговоров между СТОРОНАМИ по вопросам, являющимся предметом настоящего Договора, теряют силу.</w:t>
      </w:r>
    </w:p>
    <w:p w:rsidR="0029242B" w:rsidRPr="00B9312D" w:rsidRDefault="0029242B" w:rsidP="0029242B">
      <w:pPr>
        <w:jc w:val="both"/>
      </w:pPr>
      <w:r w:rsidRPr="00B9312D">
        <w:t>11.3. Любые изменения и дополнения к настоящему Договору действительны лишь при условии, если они совершены с соблюдением письменной формы и подписаны надлежаще уполномоченными на то представителями СТОРОН.</w:t>
      </w:r>
    </w:p>
    <w:p w:rsidR="0029242B" w:rsidRPr="00B9312D" w:rsidRDefault="0029242B" w:rsidP="0029242B">
      <w:pPr>
        <w:jc w:val="both"/>
      </w:pPr>
      <w:r w:rsidRPr="00B9312D">
        <w:t>11.</w:t>
      </w:r>
      <w:r>
        <w:t>4</w:t>
      </w:r>
      <w:r w:rsidRPr="00B9312D">
        <w:t>. Во всем остальном, что не предусмотрено настоящим Договором, СТОРОНЫ руководствуются действующим законодательством РФ.</w:t>
      </w:r>
    </w:p>
    <w:p w:rsidR="0029242B" w:rsidRPr="00B9312D" w:rsidRDefault="0029242B" w:rsidP="0029242B">
      <w:pPr>
        <w:jc w:val="both"/>
      </w:pPr>
      <w:r w:rsidRPr="00B9312D">
        <w:t>11.</w:t>
      </w:r>
      <w:r>
        <w:t>5</w:t>
      </w:r>
      <w:r w:rsidRPr="00B9312D">
        <w:t>. Утрата юридической силы одним из положений настоящего Договора не является причиной для утраты юридической силы всеми остальными положениями. Недействительное положение заменяется законно приемлемым, точно передающим значение ставшего недействительным положения.</w:t>
      </w:r>
    </w:p>
    <w:p w:rsidR="0029242B" w:rsidRPr="00B9312D" w:rsidRDefault="0029242B" w:rsidP="0029242B">
      <w:pPr>
        <w:jc w:val="both"/>
      </w:pPr>
      <w:r w:rsidRPr="00B9312D">
        <w:t>11.</w:t>
      </w:r>
      <w:r>
        <w:t>6</w:t>
      </w:r>
      <w:r w:rsidRPr="00B9312D">
        <w:t xml:space="preserve">. Настоящий Договор заключен на русском языке в двух экземплярах, обладающих равной юридической силой, по одному для каждой СТОРОНЫ. </w:t>
      </w:r>
    </w:p>
    <w:p w:rsidR="0029242B" w:rsidRPr="00B9312D" w:rsidRDefault="0029242B" w:rsidP="0029242B">
      <w:pPr>
        <w:jc w:val="both"/>
        <w:rPr>
          <w:b/>
        </w:rPr>
      </w:pPr>
    </w:p>
    <w:p w:rsidR="0029242B" w:rsidRPr="00B9312D" w:rsidRDefault="0029242B" w:rsidP="0029242B">
      <w:pPr>
        <w:jc w:val="center"/>
        <w:rPr>
          <w:b/>
        </w:rPr>
      </w:pPr>
      <w:r w:rsidRPr="00B9312D">
        <w:rPr>
          <w:b/>
        </w:rPr>
        <w:t>СТАТЬЯ 16. РЕКВИЗИТЫ И ПОДПИСИ СТОРОН</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0"/>
        <w:gridCol w:w="4725"/>
      </w:tblGrid>
      <w:tr w:rsidR="0029242B" w:rsidRPr="006B030F" w:rsidTr="00163610">
        <w:trPr>
          <w:trHeight w:val="3690"/>
        </w:trPr>
        <w:tc>
          <w:tcPr>
            <w:tcW w:w="4650" w:type="dxa"/>
          </w:tcPr>
          <w:p w:rsidR="0029242B" w:rsidRPr="00C81C95" w:rsidRDefault="0029242B" w:rsidP="00163610">
            <w:pPr>
              <w:pStyle w:val="a7"/>
              <w:jc w:val="center"/>
              <w:rPr>
                <w:rFonts w:ascii="Times New Roman" w:hAnsi="Times New Roman"/>
                <w:b/>
                <w:sz w:val="24"/>
                <w:szCs w:val="24"/>
              </w:rPr>
            </w:pPr>
            <w:r w:rsidRPr="00C81C95">
              <w:rPr>
                <w:rFonts w:ascii="Times New Roman" w:hAnsi="Times New Roman"/>
                <w:b/>
                <w:sz w:val="24"/>
                <w:szCs w:val="24"/>
              </w:rPr>
              <w:t>АГЕНТ:</w:t>
            </w:r>
          </w:p>
          <w:p w:rsidR="0029242B" w:rsidRPr="00C81C95" w:rsidRDefault="0029242B" w:rsidP="00163610">
            <w:pPr>
              <w:pStyle w:val="a7"/>
              <w:rPr>
                <w:rFonts w:ascii="Times New Roman" w:hAnsi="Times New Roman"/>
                <w:sz w:val="24"/>
                <w:szCs w:val="24"/>
              </w:rPr>
            </w:pPr>
          </w:p>
        </w:tc>
        <w:tc>
          <w:tcPr>
            <w:tcW w:w="4725" w:type="dxa"/>
          </w:tcPr>
          <w:p w:rsidR="0029242B" w:rsidRPr="00C81C95" w:rsidRDefault="0029242B" w:rsidP="00163610">
            <w:pPr>
              <w:pStyle w:val="a7"/>
              <w:jc w:val="center"/>
              <w:rPr>
                <w:rFonts w:ascii="Times New Roman" w:hAnsi="Times New Roman"/>
                <w:b/>
                <w:sz w:val="24"/>
                <w:szCs w:val="24"/>
              </w:rPr>
            </w:pPr>
            <w:r w:rsidRPr="00C81C95">
              <w:rPr>
                <w:rFonts w:ascii="Times New Roman" w:hAnsi="Times New Roman"/>
                <w:b/>
                <w:sz w:val="24"/>
                <w:szCs w:val="24"/>
              </w:rPr>
              <w:t>ТУРОПЕРАТОР:</w:t>
            </w:r>
          </w:p>
          <w:p w:rsidR="0029242B" w:rsidRDefault="0029242B" w:rsidP="00163610">
            <w:pPr>
              <w:pStyle w:val="a7"/>
              <w:rPr>
                <w:rFonts w:ascii="Times New Roman" w:hAnsi="Times New Roman"/>
                <w:sz w:val="24"/>
                <w:szCs w:val="24"/>
              </w:rPr>
            </w:pPr>
            <w:r>
              <w:rPr>
                <w:rFonts w:ascii="Times New Roman" w:hAnsi="Times New Roman"/>
                <w:sz w:val="24"/>
                <w:szCs w:val="24"/>
              </w:rPr>
              <w:t xml:space="preserve">ООО </w:t>
            </w:r>
          </w:p>
          <w:p w:rsidR="0029242B" w:rsidRPr="00F55736" w:rsidRDefault="0029242B" w:rsidP="00163610">
            <w:pPr>
              <w:pStyle w:val="a7"/>
              <w:rPr>
                <w:rFonts w:ascii="Times New Roman" w:hAnsi="Times New Roman"/>
                <w:sz w:val="24"/>
                <w:szCs w:val="24"/>
              </w:rPr>
            </w:pPr>
            <w:r w:rsidRPr="00F55736">
              <w:rPr>
                <w:rFonts w:ascii="Times New Roman" w:hAnsi="Times New Roman"/>
                <w:sz w:val="24"/>
                <w:szCs w:val="24"/>
              </w:rPr>
              <w:t>Юридический адрес:</w:t>
            </w:r>
            <w:r>
              <w:rPr>
                <w:rFonts w:ascii="Times New Roman" w:hAnsi="Times New Roman"/>
                <w:sz w:val="24"/>
                <w:szCs w:val="24"/>
              </w:rPr>
              <w:t>_____________________</w:t>
            </w:r>
            <w:r w:rsidRPr="00F55736">
              <w:rPr>
                <w:rFonts w:ascii="Times New Roman" w:hAnsi="Times New Roman"/>
                <w:sz w:val="24"/>
                <w:szCs w:val="24"/>
              </w:rPr>
              <w:t xml:space="preserve"> </w:t>
            </w:r>
          </w:p>
          <w:p w:rsidR="0029242B" w:rsidRDefault="0029242B" w:rsidP="00163610">
            <w:pPr>
              <w:pStyle w:val="a7"/>
              <w:rPr>
                <w:rFonts w:ascii="Times New Roman" w:hAnsi="Times New Roman"/>
                <w:sz w:val="24"/>
                <w:szCs w:val="24"/>
              </w:rPr>
            </w:pPr>
            <w:r w:rsidRPr="00F55736">
              <w:rPr>
                <w:rFonts w:ascii="Times New Roman" w:hAnsi="Times New Roman"/>
                <w:sz w:val="24"/>
                <w:szCs w:val="24"/>
              </w:rPr>
              <w:t>Почтовый адр</w:t>
            </w:r>
            <w:r>
              <w:rPr>
                <w:rFonts w:ascii="Times New Roman" w:hAnsi="Times New Roman"/>
                <w:sz w:val="24"/>
                <w:szCs w:val="24"/>
              </w:rPr>
              <w:t>ес: _______________</w:t>
            </w:r>
          </w:p>
          <w:p w:rsidR="0029242B" w:rsidRPr="00F55736" w:rsidRDefault="0029242B" w:rsidP="00163610">
            <w:pPr>
              <w:pStyle w:val="a7"/>
              <w:rPr>
                <w:rFonts w:ascii="Times New Roman" w:hAnsi="Times New Roman"/>
                <w:sz w:val="24"/>
                <w:szCs w:val="24"/>
              </w:rPr>
            </w:pPr>
            <w:r w:rsidRPr="00F55736">
              <w:rPr>
                <w:rFonts w:ascii="Times New Roman" w:hAnsi="Times New Roman"/>
                <w:sz w:val="24"/>
                <w:szCs w:val="24"/>
              </w:rPr>
              <w:t>e-mail</w:t>
            </w:r>
            <w:r>
              <w:rPr>
                <w:rFonts w:ascii="Times New Roman" w:hAnsi="Times New Roman"/>
                <w:sz w:val="24"/>
                <w:szCs w:val="24"/>
              </w:rPr>
              <w:t>:</w:t>
            </w:r>
          </w:p>
          <w:p w:rsidR="0029242B" w:rsidRPr="00F55736" w:rsidRDefault="0029242B" w:rsidP="00163610">
            <w:pPr>
              <w:pStyle w:val="a7"/>
              <w:rPr>
                <w:rFonts w:ascii="Times New Roman" w:hAnsi="Times New Roman"/>
                <w:sz w:val="24"/>
                <w:szCs w:val="24"/>
              </w:rPr>
            </w:pPr>
            <w:r w:rsidRPr="00F55736">
              <w:rPr>
                <w:rFonts w:ascii="Times New Roman" w:hAnsi="Times New Roman"/>
                <w:sz w:val="24"/>
                <w:szCs w:val="24"/>
              </w:rPr>
              <w:t xml:space="preserve">ИНН </w:t>
            </w:r>
            <w:r>
              <w:rPr>
                <w:rFonts w:ascii="Times New Roman" w:hAnsi="Times New Roman"/>
                <w:sz w:val="24"/>
                <w:szCs w:val="24"/>
              </w:rPr>
              <w:t>/КПП</w:t>
            </w:r>
          </w:p>
          <w:p w:rsidR="0029242B" w:rsidRPr="00F55736" w:rsidRDefault="0029242B" w:rsidP="00163610">
            <w:pPr>
              <w:pStyle w:val="a7"/>
              <w:rPr>
                <w:rFonts w:ascii="Times New Roman" w:hAnsi="Times New Roman"/>
                <w:sz w:val="24"/>
                <w:szCs w:val="24"/>
              </w:rPr>
            </w:pPr>
            <w:r>
              <w:rPr>
                <w:rFonts w:ascii="Times New Roman" w:hAnsi="Times New Roman"/>
                <w:sz w:val="24"/>
                <w:szCs w:val="24"/>
              </w:rPr>
              <w:t xml:space="preserve">ОГРН </w:t>
            </w:r>
          </w:p>
          <w:p w:rsidR="0029242B" w:rsidRPr="00C81C95" w:rsidRDefault="0029242B" w:rsidP="00163610">
            <w:pPr>
              <w:pStyle w:val="a7"/>
              <w:rPr>
                <w:rFonts w:ascii="Times New Roman" w:hAnsi="Times New Roman"/>
                <w:sz w:val="24"/>
                <w:szCs w:val="24"/>
              </w:rPr>
            </w:pPr>
            <w:r w:rsidRPr="00F55736">
              <w:rPr>
                <w:rFonts w:ascii="Times New Roman" w:hAnsi="Times New Roman"/>
                <w:sz w:val="24"/>
                <w:szCs w:val="24"/>
              </w:rPr>
              <w:t xml:space="preserve">Расчетный счет </w:t>
            </w:r>
            <w:r>
              <w:rPr>
                <w:rFonts w:ascii="Times New Roman" w:hAnsi="Times New Roman"/>
                <w:sz w:val="24"/>
                <w:szCs w:val="24"/>
              </w:rPr>
              <w:t>№ ___________________</w:t>
            </w:r>
            <w:r w:rsidRPr="00F55736">
              <w:rPr>
                <w:rFonts w:ascii="Times New Roman" w:hAnsi="Times New Roman"/>
                <w:sz w:val="24"/>
                <w:szCs w:val="24"/>
              </w:rPr>
              <w:t>, Отделени</w:t>
            </w:r>
            <w:r>
              <w:rPr>
                <w:rFonts w:ascii="Times New Roman" w:hAnsi="Times New Roman"/>
                <w:sz w:val="24"/>
                <w:szCs w:val="24"/>
              </w:rPr>
              <w:t>е____________________________</w:t>
            </w:r>
          </w:p>
          <w:p w:rsidR="0029242B" w:rsidRPr="00F55736" w:rsidRDefault="0029242B" w:rsidP="00163610">
            <w:pPr>
              <w:pStyle w:val="a7"/>
              <w:rPr>
                <w:rFonts w:ascii="Times New Roman" w:hAnsi="Times New Roman"/>
                <w:sz w:val="24"/>
                <w:szCs w:val="24"/>
              </w:rPr>
            </w:pPr>
            <w:r>
              <w:rPr>
                <w:rFonts w:ascii="Times New Roman" w:hAnsi="Times New Roman"/>
                <w:sz w:val="24"/>
                <w:szCs w:val="24"/>
              </w:rPr>
              <w:t xml:space="preserve">БИК </w:t>
            </w:r>
          </w:p>
          <w:p w:rsidR="0029242B" w:rsidRDefault="0029242B" w:rsidP="00163610">
            <w:pPr>
              <w:pStyle w:val="a7"/>
              <w:rPr>
                <w:rFonts w:ascii="Times New Roman" w:hAnsi="Times New Roman"/>
                <w:sz w:val="24"/>
                <w:szCs w:val="24"/>
              </w:rPr>
            </w:pPr>
            <w:r>
              <w:rPr>
                <w:rFonts w:ascii="Times New Roman" w:hAnsi="Times New Roman"/>
                <w:sz w:val="24"/>
                <w:szCs w:val="24"/>
              </w:rPr>
              <w:t>ОКПО</w:t>
            </w:r>
          </w:p>
          <w:p w:rsidR="0029242B" w:rsidRPr="00C81C95" w:rsidRDefault="0029242B" w:rsidP="00163610">
            <w:pPr>
              <w:pStyle w:val="a7"/>
              <w:rPr>
                <w:rFonts w:ascii="Times New Roman" w:hAnsi="Times New Roman"/>
                <w:sz w:val="24"/>
                <w:szCs w:val="24"/>
              </w:rPr>
            </w:pPr>
            <w:r w:rsidRPr="00C81C95">
              <w:rPr>
                <w:rFonts w:ascii="Times New Roman" w:hAnsi="Times New Roman"/>
                <w:sz w:val="24"/>
                <w:szCs w:val="24"/>
              </w:rPr>
              <w:t xml:space="preserve">Директор </w:t>
            </w:r>
          </w:p>
          <w:p w:rsidR="0029242B" w:rsidRPr="00C81C95" w:rsidRDefault="0029242B" w:rsidP="00163610">
            <w:pPr>
              <w:pStyle w:val="a7"/>
              <w:rPr>
                <w:rFonts w:ascii="Times New Roman" w:hAnsi="Times New Roman"/>
                <w:sz w:val="24"/>
                <w:szCs w:val="24"/>
              </w:rPr>
            </w:pPr>
            <w:r>
              <w:rPr>
                <w:rFonts w:ascii="Times New Roman" w:hAnsi="Times New Roman"/>
                <w:sz w:val="24"/>
                <w:szCs w:val="24"/>
              </w:rPr>
              <w:t>ООО  «__________</w:t>
            </w:r>
            <w:r w:rsidRPr="00C81C95">
              <w:rPr>
                <w:rFonts w:ascii="Times New Roman" w:hAnsi="Times New Roman"/>
                <w:sz w:val="24"/>
                <w:szCs w:val="24"/>
              </w:rPr>
              <w:t>»</w:t>
            </w:r>
          </w:p>
          <w:p w:rsidR="0029242B" w:rsidRPr="00C81C95" w:rsidRDefault="0029242B" w:rsidP="0029242B">
            <w:pPr>
              <w:pStyle w:val="a7"/>
              <w:rPr>
                <w:rFonts w:ascii="Times New Roman" w:hAnsi="Times New Roman"/>
                <w:sz w:val="24"/>
                <w:szCs w:val="24"/>
              </w:rPr>
            </w:pPr>
            <w:r w:rsidRPr="00C81C95">
              <w:rPr>
                <w:rFonts w:ascii="Times New Roman" w:hAnsi="Times New Roman"/>
                <w:sz w:val="24"/>
                <w:szCs w:val="24"/>
              </w:rPr>
              <w:t>______________________/</w:t>
            </w:r>
            <w:r>
              <w:rPr>
                <w:rFonts w:ascii="Times New Roman" w:hAnsi="Times New Roman"/>
                <w:sz w:val="24"/>
                <w:szCs w:val="24"/>
              </w:rPr>
              <w:t xml:space="preserve">                      /</w:t>
            </w:r>
          </w:p>
        </w:tc>
      </w:tr>
    </w:tbl>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27580F" w:rsidRDefault="0029242B" w:rsidP="0029242B">
      <w:pPr>
        <w:jc w:val="right"/>
        <w:rPr>
          <w:sz w:val="18"/>
          <w:szCs w:val="18"/>
        </w:rPr>
      </w:pPr>
      <w:r w:rsidRPr="0027580F">
        <w:rPr>
          <w:sz w:val="18"/>
          <w:szCs w:val="18"/>
        </w:rPr>
        <w:t>ПРИЛОЖЕНИЕ №1</w:t>
      </w:r>
    </w:p>
    <w:p w:rsidR="0029242B" w:rsidRPr="0027580F" w:rsidRDefault="0029242B" w:rsidP="0029242B">
      <w:pPr>
        <w:jc w:val="right"/>
        <w:rPr>
          <w:sz w:val="18"/>
          <w:szCs w:val="18"/>
        </w:rPr>
      </w:pPr>
      <w:r w:rsidRPr="0027580F">
        <w:rPr>
          <w:sz w:val="18"/>
          <w:szCs w:val="18"/>
        </w:rPr>
        <w:t xml:space="preserve">К АГЕНТСКОМУ ДОГОВОРУ О </w:t>
      </w:r>
    </w:p>
    <w:p w:rsidR="0029242B" w:rsidRPr="0027580F" w:rsidRDefault="0029242B" w:rsidP="0029242B">
      <w:pPr>
        <w:jc w:val="right"/>
        <w:rPr>
          <w:sz w:val="18"/>
          <w:szCs w:val="18"/>
        </w:rPr>
      </w:pPr>
      <w:r w:rsidRPr="0027580F">
        <w:rPr>
          <w:sz w:val="18"/>
          <w:szCs w:val="18"/>
        </w:rPr>
        <w:t>РЕАЛИЗАЦИИ ТУРИСТСКИХ ПРОДУКТОВ</w:t>
      </w:r>
    </w:p>
    <w:p w:rsidR="0029242B" w:rsidRPr="0027580F" w:rsidRDefault="0029242B" w:rsidP="0029242B">
      <w:pPr>
        <w:jc w:val="right"/>
        <w:rPr>
          <w:sz w:val="18"/>
          <w:szCs w:val="18"/>
        </w:rPr>
      </w:pPr>
      <w:r>
        <w:rPr>
          <w:sz w:val="18"/>
          <w:szCs w:val="18"/>
        </w:rPr>
        <w:t>№ __</w:t>
      </w:r>
      <w:r w:rsidR="00FF3E68">
        <w:rPr>
          <w:sz w:val="18"/>
          <w:szCs w:val="18"/>
        </w:rPr>
        <w:t xml:space="preserve">   от “ __ ” __. 2019</w:t>
      </w:r>
      <w:r w:rsidRPr="0027580F">
        <w:rPr>
          <w:sz w:val="18"/>
          <w:szCs w:val="18"/>
        </w:rPr>
        <w:t>г.</w:t>
      </w:r>
    </w:p>
    <w:p w:rsidR="0029242B" w:rsidRPr="00021692" w:rsidRDefault="0029242B" w:rsidP="0029242B">
      <w:pPr>
        <w:pStyle w:val="2"/>
        <w:spacing w:line="240" w:lineRule="auto"/>
        <w:jc w:val="center"/>
        <w:rPr>
          <w:b/>
          <w:sz w:val="20"/>
          <w:szCs w:val="20"/>
        </w:rPr>
      </w:pPr>
    </w:p>
    <w:p w:rsidR="0029242B" w:rsidRPr="00021692" w:rsidRDefault="0029242B" w:rsidP="0029242B">
      <w:pPr>
        <w:pStyle w:val="2"/>
        <w:spacing w:line="240" w:lineRule="auto"/>
        <w:jc w:val="center"/>
        <w:rPr>
          <w:b/>
          <w:sz w:val="20"/>
          <w:szCs w:val="20"/>
        </w:rPr>
      </w:pPr>
    </w:p>
    <w:p w:rsidR="0029242B" w:rsidRPr="00021692" w:rsidRDefault="0029242B" w:rsidP="0029242B">
      <w:pPr>
        <w:jc w:val="both"/>
        <w:rPr>
          <w:sz w:val="20"/>
          <w:szCs w:val="20"/>
        </w:rPr>
      </w:pPr>
      <w:r w:rsidRPr="00021692">
        <w:rPr>
          <w:sz w:val="20"/>
          <w:szCs w:val="20"/>
        </w:rPr>
        <w:t xml:space="preserve"> </w:t>
      </w:r>
    </w:p>
    <w:p w:rsidR="0029242B" w:rsidRPr="00021692" w:rsidRDefault="0029242B" w:rsidP="0029242B">
      <w:pPr>
        <w:jc w:val="both"/>
        <w:rPr>
          <w:sz w:val="20"/>
          <w:szCs w:val="20"/>
        </w:rPr>
      </w:pPr>
    </w:p>
    <w:p w:rsidR="0029242B" w:rsidRPr="006B030F" w:rsidRDefault="0029242B" w:rsidP="0029242B">
      <w:pPr>
        <w:jc w:val="center"/>
      </w:pPr>
      <w:r w:rsidRPr="006B030F">
        <w:t xml:space="preserve">Стоимость тура в </w:t>
      </w:r>
      <w:proofErr w:type="gramStart"/>
      <w:r w:rsidRPr="006B030F">
        <w:t>г</w:t>
      </w:r>
      <w:proofErr w:type="gramEnd"/>
      <w:r w:rsidRPr="006B030F">
        <w:t>. Маньчжурию на 2 дня /  1 ночь на 1 человека.</w:t>
      </w:r>
    </w:p>
    <w:p w:rsidR="0029242B" w:rsidRDefault="0029242B" w:rsidP="0029242B">
      <w:pPr>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3685"/>
        <w:gridCol w:w="3542"/>
      </w:tblGrid>
      <w:tr w:rsidR="0029242B" w:rsidTr="00163610">
        <w:trPr>
          <w:trHeight w:val="667"/>
        </w:trPr>
        <w:tc>
          <w:tcPr>
            <w:tcW w:w="2694" w:type="dxa"/>
            <w:vAlign w:val="center"/>
          </w:tcPr>
          <w:p w:rsidR="0029242B" w:rsidRPr="00CE0D67" w:rsidRDefault="0029242B" w:rsidP="00163610">
            <w:pPr>
              <w:ind w:left="261"/>
              <w:jc w:val="center"/>
            </w:pPr>
            <w:r w:rsidRPr="00CE0D67">
              <w:t>Стоимость в рублях</w:t>
            </w:r>
          </w:p>
        </w:tc>
        <w:tc>
          <w:tcPr>
            <w:tcW w:w="3685" w:type="dxa"/>
            <w:vAlign w:val="center"/>
          </w:tcPr>
          <w:p w:rsidR="0029242B" w:rsidRPr="00CE0D67" w:rsidRDefault="0029242B" w:rsidP="00163610">
            <w:pPr>
              <w:jc w:val="center"/>
            </w:pPr>
            <w:r w:rsidRPr="00CE0D67">
              <w:t>Перечисление Туроператору «Турфирма</w:t>
            </w:r>
            <w:proofErr w:type="gramStart"/>
            <w:r w:rsidRPr="00CE0D67">
              <w:t xml:space="preserve"> В</w:t>
            </w:r>
            <w:proofErr w:type="gramEnd"/>
            <w:r w:rsidRPr="00CE0D67">
              <w:t>есь Мир»</w:t>
            </w:r>
          </w:p>
        </w:tc>
        <w:tc>
          <w:tcPr>
            <w:tcW w:w="3542" w:type="dxa"/>
          </w:tcPr>
          <w:p w:rsidR="0029242B" w:rsidRPr="00CE0D67" w:rsidRDefault="0029242B" w:rsidP="0029242B">
            <w:pPr>
              <w:jc w:val="both"/>
            </w:pPr>
            <w:r>
              <w:t xml:space="preserve">Агентское вознаграждение </w:t>
            </w:r>
          </w:p>
        </w:tc>
      </w:tr>
      <w:tr w:rsidR="0029242B" w:rsidTr="00163610">
        <w:trPr>
          <w:trHeight w:val="1212"/>
        </w:trPr>
        <w:tc>
          <w:tcPr>
            <w:tcW w:w="2694" w:type="dxa"/>
            <w:vAlign w:val="center"/>
          </w:tcPr>
          <w:p w:rsidR="0029242B" w:rsidRPr="00CE0D67" w:rsidRDefault="0029242B" w:rsidP="00163610">
            <w:pPr>
              <w:ind w:left="261"/>
              <w:jc w:val="center"/>
            </w:pPr>
            <w:r>
              <w:t xml:space="preserve"> руб.</w:t>
            </w:r>
          </w:p>
        </w:tc>
        <w:tc>
          <w:tcPr>
            <w:tcW w:w="3685" w:type="dxa"/>
            <w:vAlign w:val="center"/>
          </w:tcPr>
          <w:p w:rsidR="0029242B" w:rsidRPr="00CE0D67" w:rsidRDefault="0029242B" w:rsidP="00163610">
            <w:pPr>
              <w:jc w:val="center"/>
            </w:pPr>
            <w:r>
              <w:t>руб.</w:t>
            </w:r>
          </w:p>
        </w:tc>
        <w:tc>
          <w:tcPr>
            <w:tcW w:w="3542" w:type="dxa"/>
            <w:vAlign w:val="center"/>
          </w:tcPr>
          <w:p w:rsidR="0029242B" w:rsidRPr="00CE0D67" w:rsidRDefault="0029242B" w:rsidP="00163610">
            <w:pPr>
              <w:jc w:val="center"/>
            </w:pPr>
            <w:r>
              <w:t xml:space="preserve"> руб.</w:t>
            </w:r>
          </w:p>
        </w:tc>
      </w:tr>
    </w:tbl>
    <w:p w:rsidR="0029242B" w:rsidRDefault="0029242B" w:rsidP="0029242B">
      <w:pPr>
        <w:jc w:val="both"/>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F05607" w:rsidRDefault="0029242B" w:rsidP="0029242B">
      <w:pPr>
        <w:rPr>
          <w:sz w:val="22"/>
          <w:szCs w:val="22"/>
        </w:rPr>
      </w:pPr>
      <w:r w:rsidRPr="00F05607">
        <w:rPr>
          <w:b/>
          <w:sz w:val="22"/>
          <w:szCs w:val="22"/>
        </w:rPr>
        <w:t>ТУРОПЕРАТОР</w:t>
      </w:r>
      <w:r w:rsidRPr="00F05607">
        <w:rPr>
          <w:sz w:val="22"/>
          <w:szCs w:val="22"/>
        </w:rPr>
        <w:tab/>
      </w:r>
      <w:r w:rsidRPr="00F05607">
        <w:rPr>
          <w:sz w:val="22"/>
          <w:szCs w:val="22"/>
        </w:rPr>
        <w:tab/>
      </w:r>
      <w:r w:rsidRPr="00F05607">
        <w:rPr>
          <w:sz w:val="22"/>
          <w:szCs w:val="22"/>
        </w:rPr>
        <w:tab/>
      </w:r>
      <w:r w:rsidRPr="00F05607">
        <w:rPr>
          <w:sz w:val="22"/>
          <w:szCs w:val="22"/>
        </w:rPr>
        <w:tab/>
      </w:r>
      <w:r w:rsidRPr="00F05607">
        <w:rPr>
          <w:sz w:val="22"/>
          <w:szCs w:val="22"/>
        </w:rPr>
        <w:tab/>
      </w:r>
      <w:r w:rsidRPr="00F05607">
        <w:rPr>
          <w:sz w:val="22"/>
          <w:szCs w:val="22"/>
        </w:rPr>
        <w:tab/>
      </w:r>
      <w:r w:rsidRPr="00F05607">
        <w:rPr>
          <w:sz w:val="22"/>
          <w:szCs w:val="22"/>
        </w:rPr>
        <w:tab/>
      </w:r>
      <w:r w:rsidRPr="00F05607">
        <w:rPr>
          <w:b/>
          <w:sz w:val="22"/>
          <w:szCs w:val="22"/>
        </w:rPr>
        <w:t>АГЕНТ</w:t>
      </w:r>
    </w:p>
    <w:p w:rsidR="0029242B" w:rsidRPr="00F05607" w:rsidRDefault="0029242B" w:rsidP="0029242B">
      <w:pPr>
        <w:rPr>
          <w:sz w:val="22"/>
          <w:szCs w:val="22"/>
        </w:rPr>
      </w:pPr>
      <w:r w:rsidRPr="00F05607">
        <w:rPr>
          <w:sz w:val="22"/>
          <w:szCs w:val="22"/>
        </w:rPr>
        <w:t>ООО «Турфирма «Весь мир»</w:t>
      </w:r>
      <w:r w:rsidRPr="00F05607">
        <w:rPr>
          <w:sz w:val="22"/>
          <w:szCs w:val="22"/>
        </w:rPr>
        <w:tab/>
      </w:r>
      <w:r w:rsidRPr="00F05607">
        <w:rPr>
          <w:sz w:val="22"/>
          <w:szCs w:val="22"/>
        </w:rPr>
        <w:tab/>
      </w:r>
      <w:r w:rsidRPr="00F05607">
        <w:rPr>
          <w:sz w:val="22"/>
          <w:szCs w:val="22"/>
        </w:rPr>
        <w:tab/>
      </w:r>
      <w:r w:rsidRPr="00F05607">
        <w:rPr>
          <w:sz w:val="22"/>
          <w:szCs w:val="22"/>
        </w:rPr>
        <w:tab/>
      </w:r>
      <w:r w:rsidRPr="00F05607">
        <w:rPr>
          <w:sz w:val="22"/>
          <w:szCs w:val="22"/>
        </w:rPr>
        <w:tab/>
      </w:r>
      <w:r>
        <w:rPr>
          <w:sz w:val="22"/>
          <w:szCs w:val="22"/>
        </w:rPr>
        <w:t xml:space="preserve">             ООО «_________»</w:t>
      </w:r>
      <w:r w:rsidRPr="00F05607">
        <w:rPr>
          <w:sz w:val="22"/>
          <w:szCs w:val="22"/>
        </w:rPr>
        <w:tab/>
      </w:r>
      <w:r w:rsidRPr="00F05607">
        <w:rPr>
          <w:sz w:val="22"/>
          <w:szCs w:val="22"/>
        </w:rPr>
        <w:tab/>
      </w:r>
    </w:p>
    <w:p w:rsidR="0029242B" w:rsidRPr="00F05607" w:rsidRDefault="0029242B" w:rsidP="0029242B">
      <w:pPr>
        <w:rPr>
          <w:sz w:val="22"/>
          <w:szCs w:val="22"/>
        </w:rPr>
      </w:pPr>
    </w:p>
    <w:p w:rsidR="0029242B" w:rsidRPr="00F05607" w:rsidRDefault="0029242B" w:rsidP="0029242B">
      <w:pPr>
        <w:rPr>
          <w:sz w:val="22"/>
          <w:szCs w:val="22"/>
        </w:rPr>
      </w:pPr>
    </w:p>
    <w:p w:rsidR="0029242B" w:rsidRPr="00F05607" w:rsidRDefault="0029242B" w:rsidP="0029242B">
      <w:pPr>
        <w:rPr>
          <w:sz w:val="22"/>
          <w:szCs w:val="22"/>
        </w:rPr>
      </w:pPr>
      <w:r w:rsidRPr="00F05607">
        <w:rPr>
          <w:sz w:val="22"/>
          <w:szCs w:val="22"/>
        </w:rPr>
        <w:t>_________________________</w:t>
      </w:r>
      <w:r w:rsidRPr="00F05607">
        <w:rPr>
          <w:sz w:val="22"/>
          <w:szCs w:val="22"/>
        </w:rPr>
        <w:tab/>
      </w:r>
      <w:r w:rsidRPr="00F05607">
        <w:rPr>
          <w:sz w:val="22"/>
          <w:szCs w:val="22"/>
        </w:rPr>
        <w:tab/>
      </w:r>
      <w:r w:rsidRPr="00F05607">
        <w:rPr>
          <w:sz w:val="22"/>
          <w:szCs w:val="22"/>
        </w:rPr>
        <w:tab/>
      </w:r>
      <w:r w:rsidRPr="00F05607">
        <w:rPr>
          <w:sz w:val="22"/>
          <w:szCs w:val="22"/>
        </w:rPr>
        <w:tab/>
      </w:r>
      <w:r w:rsidRPr="00F05607">
        <w:rPr>
          <w:sz w:val="22"/>
          <w:szCs w:val="22"/>
        </w:rPr>
        <w:tab/>
      </w:r>
      <w:r w:rsidRPr="00F05607">
        <w:rPr>
          <w:sz w:val="22"/>
          <w:szCs w:val="22"/>
        </w:rPr>
        <w:tab/>
        <w:t>____________________</w:t>
      </w:r>
    </w:p>
    <w:p w:rsidR="0029242B" w:rsidRPr="00F05607" w:rsidRDefault="0029242B" w:rsidP="0029242B">
      <w:pPr>
        <w:rPr>
          <w:sz w:val="22"/>
          <w:szCs w:val="22"/>
        </w:rPr>
      </w:pPr>
      <w:r w:rsidRPr="00F05607">
        <w:rPr>
          <w:sz w:val="22"/>
          <w:szCs w:val="22"/>
        </w:rPr>
        <w:t>Директо</w:t>
      </w:r>
      <w:r>
        <w:rPr>
          <w:sz w:val="22"/>
          <w:szCs w:val="22"/>
        </w:rPr>
        <w:t xml:space="preserve">р            </w:t>
      </w:r>
      <w:r>
        <w:rPr>
          <w:sz w:val="22"/>
          <w:szCs w:val="22"/>
        </w:rPr>
        <w:tab/>
      </w:r>
      <w:r>
        <w:rPr>
          <w:sz w:val="22"/>
          <w:szCs w:val="22"/>
        </w:rPr>
        <w:tab/>
      </w:r>
      <w:r>
        <w:rPr>
          <w:sz w:val="22"/>
          <w:szCs w:val="22"/>
        </w:rPr>
        <w:tab/>
      </w:r>
      <w:r>
        <w:rPr>
          <w:sz w:val="22"/>
          <w:szCs w:val="22"/>
        </w:rPr>
        <w:tab/>
        <w:t xml:space="preserve">   </w:t>
      </w:r>
    </w:p>
    <w:p w:rsidR="0029242B" w:rsidRPr="00F05607" w:rsidRDefault="0029242B" w:rsidP="0029242B">
      <w:pPr>
        <w:rPr>
          <w:sz w:val="22"/>
          <w:szCs w:val="22"/>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021692" w:rsidRDefault="0029242B" w:rsidP="0029242B">
      <w:pPr>
        <w:jc w:val="both"/>
        <w:rPr>
          <w:sz w:val="20"/>
          <w:szCs w:val="20"/>
        </w:rPr>
      </w:pPr>
    </w:p>
    <w:p w:rsidR="0029242B" w:rsidRPr="0027580F" w:rsidRDefault="0029242B" w:rsidP="0029242B">
      <w:pPr>
        <w:jc w:val="both"/>
        <w:rPr>
          <w:sz w:val="18"/>
          <w:szCs w:val="18"/>
        </w:rPr>
      </w:pPr>
    </w:p>
    <w:p w:rsidR="0029242B" w:rsidRPr="0027580F" w:rsidRDefault="0029242B" w:rsidP="0029242B">
      <w:pPr>
        <w:jc w:val="right"/>
        <w:rPr>
          <w:sz w:val="18"/>
          <w:szCs w:val="18"/>
        </w:rPr>
      </w:pPr>
      <w:r w:rsidRPr="0027580F">
        <w:rPr>
          <w:sz w:val="18"/>
          <w:szCs w:val="18"/>
        </w:rPr>
        <w:t>ПРИЛОЖЕНИЕ №2</w:t>
      </w:r>
    </w:p>
    <w:p w:rsidR="0029242B" w:rsidRDefault="0029242B" w:rsidP="0029242B">
      <w:pPr>
        <w:jc w:val="right"/>
        <w:rPr>
          <w:sz w:val="18"/>
          <w:szCs w:val="18"/>
        </w:rPr>
      </w:pPr>
      <w:r w:rsidRPr="0027580F">
        <w:rPr>
          <w:sz w:val="18"/>
          <w:szCs w:val="18"/>
        </w:rPr>
        <w:t>К АГЕНТСКОМУ ДОГОВОРУ</w:t>
      </w:r>
      <w:r>
        <w:rPr>
          <w:sz w:val="18"/>
          <w:szCs w:val="18"/>
        </w:rPr>
        <w:t xml:space="preserve"> </w:t>
      </w:r>
      <w:r w:rsidRPr="0027580F">
        <w:rPr>
          <w:sz w:val="18"/>
          <w:szCs w:val="18"/>
        </w:rPr>
        <w:t xml:space="preserve">О </w:t>
      </w:r>
    </w:p>
    <w:p w:rsidR="0029242B" w:rsidRPr="0027580F" w:rsidRDefault="0029242B" w:rsidP="0029242B">
      <w:pPr>
        <w:jc w:val="right"/>
        <w:rPr>
          <w:sz w:val="18"/>
          <w:szCs w:val="18"/>
        </w:rPr>
      </w:pPr>
      <w:r w:rsidRPr="0027580F">
        <w:rPr>
          <w:sz w:val="18"/>
          <w:szCs w:val="18"/>
        </w:rPr>
        <w:t>РЕАЛИЗАЦИИ ТУРИСТСКИХ ПРОДУКТОВ</w:t>
      </w:r>
    </w:p>
    <w:p w:rsidR="0029242B" w:rsidRPr="0027580F" w:rsidRDefault="0029242B" w:rsidP="0029242B">
      <w:pPr>
        <w:jc w:val="right"/>
        <w:rPr>
          <w:sz w:val="18"/>
          <w:szCs w:val="18"/>
        </w:rPr>
      </w:pPr>
      <w:r>
        <w:rPr>
          <w:sz w:val="18"/>
          <w:szCs w:val="18"/>
        </w:rPr>
        <w:t>№ __</w:t>
      </w:r>
      <w:r w:rsidR="004D6966">
        <w:rPr>
          <w:sz w:val="18"/>
          <w:szCs w:val="18"/>
        </w:rPr>
        <w:t xml:space="preserve">   от “ __ ” __. 2019</w:t>
      </w:r>
      <w:r w:rsidRPr="0027580F">
        <w:rPr>
          <w:sz w:val="18"/>
          <w:szCs w:val="18"/>
        </w:rPr>
        <w:t>г.</w:t>
      </w:r>
    </w:p>
    <w:p w:rsidR="0029242B" w:rsidRPr="00F05607" w:rsidRDefault="0029242B" w:rsidP="0029242B">
      <w:pPr>
        <w:pStyle w:val="2"/>
        <w:spacing w:line="240" w:lineRule="auto"/>
        <w:jc w:val="center"/>
        <w:rPr>
          <w:sz w:val="22"/>
          <w:szCs w:val="22"/>
        </w:rPr>
      </w:pPr>
    </w:p>
    <w:p w:rsidR="0029242B" w:rsidRPr="00F05607" w:rsidRDefault="0029242B" w:rsidP="0029242B">
      <w:pPr>
        <w:jc w:val="center"/>
      </w:pPr>
    </w:p>
    <w:p w:rsidR="0029242B" w:rsidRPr="00F05607" w:rsidRDefault="0029242B" w:rsidP="0029242B">
      <w:pPr>
        <w:jc w:val="center"/>
      </w:pPr>
      <w:r w:rsidRPr="00F05607">
        <w:t>ОТЧЕТ</w:t>
      </w:r>
    </w:p>
    <w:p w:rsidR="0029242B" w:rsidRPr="00F05607" w:rsidRDefault="0029242B" w:rsidP="0029242B">
      <w:pPr>
        <w:jc w:val="center"/>
      </w:pPr>
      <w:r w:rsidRPr="00F05607">
        <w:t>по договору от «_____» _____________ 20</w:t>
      </w:r>
      <w:r w:rsidR="004D6966">
        <w:t>19</w:t>
      </w:r>
      <w:r w:rsidRPr="00F05607">
        <w:t xml:space="preserve"> г.</w:t>
      </w:r>
    </w:p>
    <w:p w:rsidR="0029242B" w:rsidRPr="00F05607" w:rsidRDefault="0029242B" w:rsidP="0029242B"/>
    <w:p w:rsidR="0029242B" w:rsidRPr="00F05607" w:rsidRDefault="0029242B" w:rsidP="0029242B">
      <w:r w:rsidRPr="00B25166">
        <w:t>А</w:t>
      </w:r>
      <w:r w:rsidRPr="00F05607">
        <w:t>г</w:t>
      </w:r>
      <w:r>
        <w:t>ент</w:t>
      </w:r>
      <w:proofErr w:type="gramStart"/>
      <w:r>
        <w:t>а   ООО</w:t>
      </w:r>
      <w:proofErr w:type="gramEnd"/>
      <w:r>
        <w:t xml:space="preserve"> «Россич» </w:t>
      </w:r>
      <w:r w:rsidRPr="00F05607">
        <w:t xml:space="preserve"> о п</w:t>
      </w:r>
      <w:r>
        <w:t xml:space="preserve">родаже за ________________  </w:t>
      </w:r>
      <w:r w:rsidRPr="00F05607">
        <w:t>месяц 20</w:t>
      </w:r>
      <w:r w:rsidR="004D6966">
        <w:t>19</w:t>
      </w:r>
      <w:r w:rsidRPr="00F05607">
        <w:t xml:space="preserve"> </w:t>
      </w:r>
      <w:r>
        <w:t xml:space="preserve"> </w:t>
      </w:r>
      <w:r w:rsidRPr="00F05607">
        <w:t xml:space="preserve">года </w:t>
      </w:r>
      <w:proofErr w:type="spellStart"/>
      <w:r w:rsidRPr="00F05607">
        <w:t>турпродукта</w:t>
      </w:r>
      <w:proofErr w:type="spellEnd"/>
      <w:r w:rsidRPr="00F05607">
        <w:t xml:space="preserve"> ООО «Турфирма “Весь мир»</w:t>
      </w:r>
    </w:p>
    <w:p w:rsidR="0029242B" w:rsidRPr="00F05607" w:rsidRDefault="0029242B" w:rsidP="00292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3012"/>
        <w:gridCol w:w="2076"/>
        <w:gridCol w:w="1826"/>
        <w:gridCol w:w="1955"/>
      </w:tblGrid>
      <w:tr w:rsidR="0029242B" w:rsidRPr="00F05607" w:rsidTr="00163610">
        <w:tc>
          <w:tcPr>
            <w:tcW w:w="662" w:type="dxa"/>
            <w:shd w:val="clear" w:color="auto" w:fill="auto"/>
            <w:vAlign w:val="center"/>
          </w:tcPr>
          <w:p w:rsidR="0029242B" w:rsidRPr="00F05607" w:rsidRDefault="0029242B" w:rsidP="00163610">
            <w:pPr>
              <w:jc w:val="center"/>
            </w:pPr>
            <w:r w:rsidRPr="00F05607">
              <w:t>№пп</w:t>
            </w:r>
          </w:p>
        </w:tc>
        <w:tc>
          <w:tcPr>
            <w:tcW w:w="3046" w:type="dxa"/>
            <w:shd w:val="clear" w:color="auto" w:fill="auto"/>
            <w:vAlign w:val="center"/>
          </w:tcPr>
          <w:p w:rsidR="0029242B" w:rsidRPr="00F05607" w:rsidRDefault="0029242B" w:rsidP="00163610">
            <w:pPr>
              <w:jc w:val="center"/>
            </w:pPr>
            <w:r w:rsidRPr="00F05607">
              <w:t>Описание услуги, даты услуги, ФИО туриста</w:t>
            </w:r>
          </w:p>
        </w:tc>
        <w:tc>
          <w:tcPr>
            <w:tcW w:w="2203" w:type="dxa"/>
            <w:shd w:val="clear" w:color="auto" w:fill="auto"/>
            <w:vAlign w:val="center"/>
          </w:tcPr>
          <w:p w:rsidR="0029242B" w:rsidRPr="00F05607" w:rsidRDefault="0029242B" w:rsidP="00163610">
            <w:pPr>
              <w:jc w:val="center"/>
            </w:pPr>
            <w:r w:rsidRPr="00F05607">
              <w:t>Стоимость услуг, руб.</w:t>
            </w:r>
          </w:p>
        </w:tc>
        <w:tc>
          <w:tcPr>
            <w:tcW w:w="1971" w:type="dxa"/>
            <w:shd w:val="clear" w:color="auto" w:fill="auto"/>
            <w:vAlign w:val="center"/>
          </w:tcPr>
          <w:p w:rsidR="0029242B" w:rsidRPr="00F05607" w:rsidRDefault="0029242B" w:rsidP="00163610">
            <w:pPr>
              <w:jc w:val="center"/>
            </w:pPr>
            <w:r w:rsidRPr="00F05607">
              <w:t>Сумма к оплате, руб.</w:t>
            </w:r>
          </w:p>
        </w:tc>
        <w:tc>
          <w:tcPr>
            <w:tcW w:w="1971" w:type="dxa"/>
            <w:shd w:val="clear" w:color="auto" w:fill="auto"/>
            <w:vAlign w:val="center"/>
          </w:tcPr>
          <w:p w:rsidR="0029242B" w:rsidRPr="00F05607" w:rsidRDefault="0029242B" w:rsidP="00163610">
            <w:pPr>
              <w:jc w:val="center"/>
            </w:pPr>
            <w:r w:rsidRPr="00F05607">
              <w:t>Агентское вознаграждение</w:t>
            </w:r>
          </w:p>
        </w:tc>
      </w:tr>
      <w:tr w:rsidR="0029242B" w:rsidRPr="00F05607" w:rsidTr="00163610">
        <w:tc>
          <w:tcPr>
            <w:tcW w:w="662" w:type="dxa"/>
            <w:shd w:val="clear" w:color="auto" w:fill="auto"/>
            <w:vAlign w:val="center"/>
          </w:tcPr>
          <w:p w:rsidR="0029242B" w:rsidRPr="00F05607" w:rsidRDefault="0029242B" w:rsidP="00163610">
            <w:pPr>
              <w:jc w:val="center"/>
            </w:pPr>
            <w:r w:rsidRPr="00F05607">
              <w:t>1</w:t>
            </w:r>
          </w:p>
        </w:tc>
        <w:tc>
          <w:tcPr>
            <w:tcW w:w="3046" w:type="dxa"/>
            <w:shd w:val="clear" w:color="auto" w:fill="auto"/>
            <w:vAlign w:val="center"/>
          </w:tcPr>
          <w:p w:rsidR="0029242B" w:rsidRPr="00F05607" w:rsidRDefault="0029242B" w:rsidP="00163610">
            <w:r w:rsidRPr="00F05607">
              <w:t xml:space="preserve">Организация тура </w:t>
            </w:r>
            <w:proofErr w:type="gramStart"/>
            <w:r w:rsidRPr="00F05607">
              <w:t>с</w:t>
            </w:r>
            <w:proofErr w:type="gramEnd"/>
            <w:r w:rsidRPr="00F05607">
              <w:t>_______по___________-: счет №___ от ________</w:t>
            </w:r>
          </w:p>
          <w:p w:rsidR="0029242B" w:rsidRPr="00F05607" w:rsidRDefault="0029242B" w:rsidP="00163610">
            <w:pPr>
              <w:rPr>
                <w:b/>
              </w:rPr>
            </w:pPr>
          </w:p>
        </w:tc>
        <w:tc>
          <w:tcPr>
            <w:tcW w:w="2203"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r>
      <w:tr w:rsidR="0029242B" w:rsidRPr="00F05607" w:rsidTr="00163610">
        <w:tc>
          <w:tcPr>
            <w:tcW w:w="662" w:type="dxa"/>
            <w:shd w:val="clear" w:color="auto" w:fill="auto"/>
            <w:vAlign w:val="center"/>
          </w:tcPr>
          <w:p w:rsidR="0029242B" w:rsidRPr="00F05607" w:rsidRDefault="0029242B" w:rsidP="00163610">
            <w:pPr>
              <w:jc w:val="center"/>
            </w:pPr>
            <w:r w:rsidRPr="00F05607">
              <w:t>2</w:t>
            </w:r>
          </w:p>
        </w:tc>
        <w:tc>
          <w:tcPr>
            <w:tcW w:w="3046" w:type="dxa"/>
            <w:shd w:val="clear" w:color="auto" w:fill="auto"/>
            <w:vAlign w:val="center"/>
          </w:tcPr>
          <w:p w:rsidR="0029242B" w:rsidRPr="00F05607" w:rsidRDefault="0029242B" w:rsidP="00163610"/>
        </w:tc>
        <w:tc>
          <w:tcPr>
            <w:tcW w:w="2203"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r>
      <w:tr w:rsidR="0029242B" w:rsidRPr="00F05607" w:rsidTr="00163610">
        <w:tc>
          <w:tcPr>
            <w:tcW w:w="662" w:type="dxa"/>
            <w:shd w:val="clear" w:color="auto" w:fill="auto"/>
            <w:vAlign w:val="center"/>
          </w:tcPr>
          <w:p w:rsidR="0029242B" w:rsidRPr="00F05607" w:rsidRDefault="0029242B" w:rsidP="00163610">
            <w:pPr>
              <w:jc w:val="center"/>
            </w:pPr>
            <w:r w:rsidRPr="00F05607">
              <w:t>3</w:t>
            </w:r>
          </w:p>
        </w:tc>
        <w:tc>
          <w:tcPr>
            <w:tcW w:w="3046" w:type="dxa"/>
            <w:shd w:val="clear" w:color="auto" w:fill="auto"/>
            <w:vAlign w:val="center"/>
          </w:tcPr>
          <w:p w:rsidR="0029242B" w:rsidRPr="00F05607" w:rsidRDefault="0029242B" w:rsidP="00163610"/>
        </w:tc>
        <w:tc>
          <w:tcPr>
            <w:tcW w:w="2203"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r>
      <w:tr w:rsidR="0029242B" w:rsidRPr="00F05607" w:rsidTr="00163610">
        <w:tc>
          <w:tcPr>
            <w:tcW w:w="662" w:type="dxa"/>
            <w:shd w:val="clear" w:color="auto" w:fill="auto"/>
            <w:vAlign w:val="center"/>
          </w:tcPr>
          <w:p w:rsidR="0029242B" w:rsidRPr="00F05607" w:rsidRDefault="0029242B" w:rsidP="00163610">
            <w:pPr>
              <w:jc w:val="center"/>
            </w:pPr>
            <w:r w:rsidRPr="00F05607">
              <w:t>4</w:t>
            </w:r>
          </w:p>
        </w:tc>
        <w:tc>
          <w:tcPr>
            <w:tcW w:w="3046" w:type="dxa"/>
            <w:shd w:val="clear" w:color="auto" w:fill="auto"/>
            <w:vAlign w:val="center"/>
          </w:tcPr>
          <w:p w:rsidR="0029242B" w:rsidRPr="00F05607" w:rsidRDefault="0029242B" w:rsidP="00163610"/>
        </w:tc>
        <w:tc>
          <w:tcPr>
            <w:tcW w:w="2203"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r>
      <w:tr w:rsidR="0029242B" w:rsidRPr="00F05607" w:rsidTr="00163610">
        <w:tc>
          <w:tcPr>
            <w:tcW w:w="662" w:type="dxa"/>
            <w:shd w:val="clear" w:color="auto" w:fill="auto"/>
            <w:vAlign w:val="center"/>
          </w:tcPr>
          <w:p w:rsidR="0029242B" w:rsidRPr="00F05607" w:rsidRDefault="0029242B" w:rsidP="00163610">
            <w:pPr>
              <w:jc w:val="center"/>
            </w:pPr>
            <w:r w:rsidRPr="00F05607">
              <w:t>5</w:t>
            </w:r>
          </w:p>
        </w:tc>
        <w:tc>
          <w:tcPr>
            <w:tcW w:w="3046" w:type="dxa"/>
            <w:shd w:val="clear" w:color="auto" w:fill="auto"/>
            <w:vAlign w:val="center"/>
          </w:tcPr>
          <w:p w:rsidR="0029242B" w:rsidRPr="00F05607" w:rsidRDefault="0029242B" w:rsidP="00163610"/>
        </w:tc>
        <w:tc>
          <w:tcPr>
            <w:tcW w:w="2203"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r>
      <w:tr w:rsidR="0029242B" w:rsidRPr="00F05607" w:rsidTr="00163610">
        <w:tc>
          <w:tcPr>
            <w:tcW w:w="662" w:type="dxa"/>
            <w:shd w:val="clear" w:color="auto" w:fill="auto"/>
            <w:vAlign w:val="center"/>
          </w:tcPr>
          <w:p w:rsidR="0029242B" w:rsidRPr="00F05607" w:rsidRDefault="0029242B" w:rsidP="00163610">
            <w:pPr>
              <w:jc w:val="center"/>
            </w:pPr>
            <w:r w:rsidRPr="00F05607">
              <w:t>6</w:t>
            </w:r>
          </w:p>
        </w:tc>
        <w:tc>
          <w:tcPr>
            <w:tcW w:w="3046" w:type="dxa"/>
            <w:shd w:val="clear" w:color="auto" w:fill="auto"/>
            <w:vAlign w:val="center"/>
          </w:tcPr>
          <w:p w:rsidR="0029242B" w:rsidRPr="00F05607" w:rsidRDefault="0029242B" w:rsidP="00163610"/>
        </w:tc>
        <w:tc>
          <w:tcPr>
            <w:tcW w:w="2203"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c>
          <w:tcPr>
            <w:tcW w:w="1971" w:type="dxa"/>
            <w:shd w:val="clear" w:color="auto" w:fill="auto"/>
            <w:vAlign w:val="center"/>
          </w:tcPr>
          <w:p w:rsidR="0029242B" w:rsidRPr="00F05607" w:rsidRDefault="0029242B" w:rsidP="00163610">
            <w:pPr>
              <w:jc w:val="center"/>
            </w:pPr>
          </w:p>
        </w:tc>
      </w:tr>
      <w:tr w:rsidR="0029242B" w:rsidRPr="00F05607" w:rsidTr="00163610">
        <w:tc>
          <w:tcPr>
            <w:tcW w:w="3708" w:type="dxa"/>
            <w:gridSpan w:val="2"/>
            <w:shd w:val="clear" w:color="auto" w:fill="auto"/>
            <w:vAlign w:val="center"/>
          </w:tcPr>
          <w:p w:rsidR="0029242B" w:rsidRPr="00F05607" w:rsidRDefault="0029242B" w:rsidP="00163610">
            <w:pPr>
              <w:jc w:val="right"/>
              <w:rPr>
                <w:b/>
              </w:rPr>
            </w:pPr>
          </w:p>
        </w:tc>
        <w:tc>
          <w:tcPr>
            <w:tcW w:w="2203" w:type="dxa"/>
            <w:shd w:val="clear" w:color="auto" w:fill="auto"/>
            <w:vAlign w:val="center"/>
          </w:tcPr>
          <w:p w:rsidR="0029242B" w:rsidRPr="00F05607" w:rsidRDefault="0029242B" w:rsidP="00163610">
            <w:pPr>
              <w:jc w:val="center"/>
              <w:rPr>
                <w:b/>
              </w:rPr>
            </w:pPr>
          </w:p>
        </w:tc>
        <w:tc>
          <w:tcPr>
            <w:tcW w:w="1971" w:type="dxa"/>
            <w:shd w:val="clear" w:color="auto" w:fill="auto"/>
            <w:vAlign w:val="center"/>
          </w:tcPr>
          <w:p w:rsidR="0029242B" w:rsidRPr="00F05607" w:rsidRDefault="0029242B" w:rsidP="00163610">
            <w:pPr>
              <w:jc w:val="center"/>
              <w:rPr>
                <w:b/>
              </w:rPr>
            </w:pPr>
          </w:p>
        </w:tc>
        <w:tc>
          <w:tcPr>
            <w:tcW w:w="1971" w:type="dxa"/>
            <w:shd w:val="clear" w:color="auto" w:fill="auto"/>
            <w:vAlign w:val="center"/>
          </w:tcPr>
          <w:p w:rsidR="0029242B" w:rsidRPr="00F05607" w:rsidRDefault="0029242B" w:rsidP="00163610">
            <w:pPr>
              <w:jc w:val="center"/>
              <w:rPr>
                <w:b/>
              </w:rPr>
            </w:pPr>
          </w:p>
        </w:tc>
      </w:tr>
    </w:tbl>
    <w:p w:rsidR="0029242B" w:rsidRPr="00F05607" w:rsidRDefault="0029242B" w:rsidP="0029242B"/>
    <w:p w:rsidR="0029242B" w:rsidRPr="00F05607" w:rsidRDefault="0029242B" w:rsidP="0029242B">
      <w:r w:rsidRPr="00F05607">
        <w:t xml:space="preserve">    Мы, нижеподписавшиеся, представитель ТУРОПЕРАТОРА</w:t>
      </w:r>
      <w:r w:rsidR="004D6966">
        <w:t xml:space="preserve"> в лице Директора _____________</w:t>
      </w:r>
      <w:r w:rsidRPr="00F05607">
        <w:t>, действующего на основании Устава, с одной стороны, и представитель АГЕНТА в лице</w:t>
      </w:r>
      <w:r>
        <w:t xml:space="preserve">  директор</w:t>
      </w:r>
      <w:proofErr w:type="gramStart"/>
      <w:r>
        <w:t>а ООО</w:t>
      </w:r>
      <w:proofErr w:type="gramEnd"/>
      <w:r>
        <w:t xml:space="preserve"> «________» ____________.</w:t>
      </w:r>
      <w:r w:rsidRPr="00F05607">
        <w:t>, действующег</w:t>
      </w:r>
      <w:r>
        <w:t>о на основании  Устава</w:t>
      </w:r>
      <w:r w:rsidRPr="00F05607">
        <w:t>, с другой стороны составили настоящий отчет о том, что:</w:t>
      </w:r>
    </w:p>
    <w:p w:rsidR="0029242B" w:rsidRPr="00F05607" w:rsidRDefault="0029242B" w:rsidP="0029242B"/>
    <w:p w:rsidR="0029242B" w:rsidRPr="00F05607" w:rsidRDefault="0029242B" w:rsidP="0029242B">
      <w:r w:rsidRPr="00F05607">
        <w:t>АГЕНТОМ выполнены услуги по продаже турпродукта согласно отчету Агента на общую сумму ______________________________________руб. (_______________________________ рублей 00 копеек).</w:t>
      </w:r>
    </w:p>
    <w:p w:rsidR="0029242B" w:rsidRPr="00F05607" w:rsidRDefault="0029242B" w:rsidP="0029242B"/>
    <w:p w:rsidR="0029242B" w:rsidRPr="00F05607" w:rsidRDefault="0029242B" w:rsidP="0029242B">
      <w:r w:rsidRPr="00F05607">
        <w:t>Агентское вознаграждение ______________________руб. (__________________________ рублей 00 копеек).</w:t>
      </w:r>
    </w:p>
    <w:p w:rsidR="0029242B" w:rsidRPr="00F05607" w:rsidRDefault="0029242B" w:rsidP="0029242B"/>
    <w:p w:rsidR="0029242B" w:rsidRPr="00F05607" w:rsidRDefault="0029242B" w:rsidP="0029242B">
      <w:r w:rsidRPr="00F05607">
        <w:t>Настоящий отчет свидетельствует о сдаче-приемке услуг.</w:t>
      </w:r>
    </w:p>
    <w:p w:rsidR="0029242B" w:rsidRPr="00F05607" w:rsidRDefault="0029242B" w:rsidP="0029242B"/>
    <w:p w:rsidR="0029242B" w:rsidRPr="00F05607" w:rsidRDefault="0029242B" w:rsidP="0029242B"/>
    <w:p w:rsidR="0029242B" w:rsidRPr="00B25166" w:rsidRDefault="0029242B" w:rsidP="0029242B">
      <w:pPr>
        <w:jc w:val="right"/>
      </w:pPr>
    </w:p>
    <w:p w:rsidR="0029242B" w:rsidRPr="00F05607" w:rsidRDefault="0029242B" w:rsidP="0029242B">
      <w:r w:rsidRPr="00F05607">
        <w:rPr>
          <w:b/>
        </w:rPr>
        <w:t>ТУРОПЕРАТОР</w:t>
      </w:r>
      <w:r>
        <w:tab/>
      </w:r>
      <w:r>
        <w:tab/>
      </w:r>
      <w:r>
        <w:tab/>
      </w:r>
      <w:r>
        <w:tab/>
        <w:t xml:space="preserve">           </w:t>
      </w:r>
      <w:r w:rsidRPr="00F05607">
        <w:tab/>
      </w:r>
      <w:r>
        <w:t xml:space="preserve">             </w:t>
      </w:r>
      <w:r w:rsidRPr="00F05607">
        <w:rPr>
          <w:b/>
        </w:rPr>
        <w:t>АГЕНТ</w:t>
      </w:r>
    </w:p>
    <w:p w:rsidR="0029242B" w:rsidRPr="00F05607" w:rsidRDefault="0029242B" w:rsidP="0029242B">
      <w:r w:rsidRPr="00F05607">
        <w:t>ООО «Турфирма «Весь мир»</w:t>
      </w:r>
      <w:r w:rsidRPr="00F05607">
        <w:tab/>
      </w:r>
      <w:r w:rsidRPr="00F05607">
        <w:tab/>
      </w:r>
      <w:r w:rsidRPr="00F05607">
        <w:tab/>
      </w:r>
      <w:r w:rsidRPr="00F05607">
        <w:tab/>
      </w:r>
      <w:r>
        <w:t>ООО «_________»</w:t>
      </w:r>
      <w:r w:rsidRPr="00F05607">
        <w:tab/>
      </w:r>
      <w:r w:rsidRPr="00F05607">
        <w:tab/>
      </w:r>
      <w:r w:rsidRPr="00F05607">
        <w:tab/>
      </w:r>
    </w:p>
    <w:p w:rsidR="0029242B" w:rsidRPr="00F05607" w:rsidRDefault="0029242B" w:rsidP="0029242B"/>
    <w:p w:rsidR="0029242B" w:rsidRPr="00F05607" w:rsidRDefault="0029242B" w:rsidP="0029242B"/>
    <w:p w:rsidR="0029242B" w:rsidRPr="00F05607" w:rsidRDefault="0029242B" w:rsidP="0029242B">
      <w:r>
        <w:lastRenderedPageBreak/>
        <w:t>________________________                                              ______________________</w:t>
      </w:r>
      <w:r>
        <w:tab/>
      </w:r>
      <w:r>
        <w:tab/>
      </w:r>
      <w:r>
        <w:tab/>
      </w:r>
      <w:r>
        <w:tab/>
      </w:r>
      <w:r>
        <w:tab/>
      </w:r>
    </w:p>
    <w:p w:rsidR="001939B6" w:rsidRDefault="004D6966" w:rsidP="0029242B">
      <w:r>
        <w:t xml:space="preserve">Директор                                </w:t>
      </w:r>
      <w:r w:rsidR="0029242B">
        <w:t xml:space="preserve">                                             </w:t>
      </w:r>
      <w:proofErr w:type="gramStart"/>
      <w:r w:rsidR="0029242B" w:rsidRPr="00F05607">
        <w:t>Директор</w:t>
      </w:r>
      <w:proofErr w:type="gramEnd"/>
      <w:r w:rsidR="0029242B" w:rsidRPr="00F05607">
        <w:t xml:space="preserve">            </w:t>
      </w:r>
      <w:r w:rsidR="0029242B">
        <w:tab/>
      </w:r>
      <w:r w:rsidR="0029242B">
        <w:tab/>
      </w:r>
    </w:p>
    <w:sectPr w:rsidR="001939B6" w:rsidSect="00193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42B"/>
    <w:rsid w:val="001939B6"/>
    <w:rsid w:val="0029242B"/>
    <w:rsid w:val="004D6966"/>
    <w:rsid w:val="0052681C"/>
    <w:rsid w:val="00FF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4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42B"/>
    <w:pPr>
      <w:jc w:val="both"/>
    </w:pPr>
    <w:rPr>
      <w:sz w:val="20"/>
    </w:rPr>
  </w:style>
  <w:style w:type="character" w:customStyle="1" w:styleId="a4">
    <w:name w:val="Основной текст Знак"/>
    <w:basedOn w:val="a0"/>
    <w:link w:val="a3"/>
    <w:rsid w:val="0029242B"/>
    <w:rPr>
      <w:rFonts w:ascii="Times New Roman" w:eastAsia="Times New Roman" w:hAnsi="Times New Roman" w:cs="Times New Roman"/>
      <w:sz w:val="20"/>
      <w:szCs w:val="24"/>
      <w:lang w:eastAsia="ru-RU"/>
    </w:rPr>
  </w:style>
  <w:style w:type="paragraph" w:styleId="a5">
    <w:name w:val="Normal (Web)"/>
    <w:basedOn w:val="a"/>
    <w:rsid w:val="0029242B"/>
    <w:pPr>
      <w:spacing w:before="150" w:after="75"/>
      <w:jc w:val="both"/>
    </w:pPr>
  </w:style>
  <w:style w:type="character" w:styleId="a6">
    <w:name w:val="Hyperlink"/>
    <w:basedOn w:val="a0"/>
    <w:uiPriority w:val="99"/>
    <w:rsid w:val="0029242B"/>
  </w:style>
  <w:style w:type="paragraph" w:styleId="2">
    <w:name w:val="Body Text 2"/>
    <w:basedOn w:val="a"/>
    <w:link w:val="20"/>
    <w:rsid w:val="0029242B"/>
    <w:pPr>
      <w:spacing w:after="120" w:line="480" w:lineRule="auto"/>
    </w:pPr>
  </w:style>
  <w:style w:type="character" w:customStyle="1" w:styleId="20">
    <w:name w:val="Основной текст 2 Знак"/>
    <w:basedOn w:val="a0"/>
    <w:link w:val="2"/>
    <w:rsid w:val="0029242B"/>
    <w:rPr>
      <w:rFonts w:ascii="Times New Roman" w:eastAsia="Times New Roman" w:hAnsi="Times New Roman" w:cs="Times New Roman"/>
      <w:sz w:val="24"/>
      <w:szCs w:val="24"/>
      <w:lang w:eastAsia="ru-RU"/>
    </w:rPr>
  </w:style>
  <w:style w:type="paragraph" w:styleId="a7">
    <w:name w:val="No Spacing"/>
    <w:uiPriority w:val="1"/>
    <w:qFormat/>
    <w:rsid w:val="0029242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5C07D-AEE3-4E9F-ADFB-D41C5D14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IT</Company>
  <LinksUpToDate>false</LinksUpToDate>
  <CharactersWithSpaces>26126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Admin</cp:lastModifiedBy>
  <cp:revision>2</cp:revision>
  <dcterms:created xsi:type="dcterms:W3CDTF">2018-09-28T03:28:00Z</dcterms:created>
  <dcterms:modified xsi:type="dcterms:W3CDTF">2019-02-22T03:54:00Z</dcterms:modified>
</cp:coreProperties>
</file>